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37AE25EC" w:rsidR="00154C39" w:rsidRPr="00590838"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4B6ACB">
        <w:rPr>
          <w:b/>
          <w:noProof/>
          <w:sz w:val="24"/>
        </w:rPr>
        <w:t>5</w:t>
      </w:r>
      <w:r w:rsidR="00F2046A">
        <w:rPr>
          <w:rFonts w:eastAsia="宋体" w:hint="eastAsia"/>
          <w:b/>
          <w:noProof/>
          <w:sz w:val="24"/>
          <w:lang w:eastAsia="zh-CN"/>
        </w:rPr>
        <w:t>6</w:t>
      </w:r>
      <w:r w:rsidR="006E6BAA">
        <w:rPr>
          <w:b/>
          <w:noProof/>
          <w:sz w:val="24"/>
        </w:rPr>
        <w:t>-E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7F61DF">
        <w:rPr>
          <w:rFonts w:eastAsia="宋体" w:hint="eastAsia"/>
          <w:b/>
          <w:noProof/>
          <w:sz w:val="24"/>
          <w:lang w:eastAsia="zh-CN"/>
        </w:rPr>
        <w:t>04236</w:t>
      </w:r>
    </w:p>
    <w:p w14:paraId="6B82DD8E" w14:textId="16644A6D" w:rsidR="00154C39" w:rsidRDefault="00297C98">
      <w:pPr>
        <w:pStyle w:val="CRCoverPage"/>
        <w:outlineLvl w:val="0"/>
        <w:rPr>
          <w:b/>
          <w:noProof/>
          <w:sz w:val="24"/>
        </w:rPr>
      </w:pPr>
      <w:fldSimple w:instr=" DOCPROPERTY  Location  \* MERGEFORMAT ">
        <w:r w:rsidR="00B0481A">
          <w:fldChar w:fldCharType="begin"/>
        </w:r>
        <w:r w:rsidR="00B0481A">
          <w:instrText xml:space="preserve"> DOCPROPERTY  Location  \* MERGEFORMAT </w:instrText>
        </w:r>
        <w:r w:rsidR="00B0481A">
          <w:fldChar w:fldCharType="separate"/>
        </w:r>
        <w:r w:rsidR="006E6BAA">
          <w:rPr>
            <w:b/>
            <w:noProof/>
            <w:sz w:val="24"/>
          </w:rPr>
          <w:t>E-meeting</w:t>
        </w:r>
        <w:r w:rsidR="00B0481A">
          <w:rPr>
            <w:b/>
            <w:noProof/>
            <w:sz w:val="24"/>
          </w:rPr>
          <w:fldChar w:fldCharType="end"/>
        </w:r>
      </w:fldSimple>
      <w:r w:rsidR="00F2046A">
        <w:rPr>
          <w:b/>
          <w:noProof/>
          <w:sz w:val="24"/>
        </w:rPr>
        <w:t xml:space="preserve">, </w:t>
      </w:r>
      <w:r w:rsidR="00F2046A">
        <w:rPr>
          <w:rFonts w:eastAsia="宋体" w:hint="eastAsia"/>
          <w:b/>
          <w:noProof/>
          <w:sz w:val="24"/>
          <w:lang w:eastAsia="zh-CN"/>
        </w:rPr>
        <w:t>April</w:t>
      </w:r>
      <w:r w:rsidR="00F2046A">
        <w:rPr>
          <w:b/>
          <w:noProof/>
          <w:sz w:val="24"/>
        </w:rPr>
        <w:t xml:space="preserve"> 1</w:t>
      </w:r>
      <w:r w:rsidR="00F2046A">
        <w:rPr>
          <w:rFonts w:eastAsia="宋体" w:hint="eastAsia"/>
          <w:b/>
          <w:noProof/>
          <w:sz w:val="24"/>
          <w:lang w:eastAsia="zh-CN"/>
        </w:rPr>
        <w:t>7</w:t>
      </w:r>
      <w:r w:rsidR="00F2046A">
        <w:rPr>
          <w:b/>
          <w:noProof/>
          <w:sz w:val="24"/>
        </w:rPr>
        <w:t xml:space="preserve"> - 2</w:t>
      </w:r>
      <w:r w:rsidR="00F2046A">
        <w:rPr>
          <w:rFonts w:eastAsia="宋体" w:hint="eastAsia"/>
          <w:b/>
          <w:noProof/>
          <w:sz w:val="24"/>
          <w:lang w:eastAsia="zh-CN"/>
        </w:rPr>
        <w:t>1</w:t>
      </w:r>
      <w:r w:rsidR="006E6BAA">
        <w:rPr>
          <w:b/>
          <w:noProof/>
          <w:sz w:val="24"/>
        </w:rPr>
        <w:t>, 2023</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t xml:space="preserve"> </w:t>
      </w:r>
      <w:r w:rsidR="00F2046A">
        <w:rPr>
          <w:rFonts w:eastAsia="宋体" w:hint="eastAsia"/>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EBC63FC" w:rsidR="00154C39" w:rsidRPr="00A15578" w:rsidRDefault="007F61DF" w:rsidP="0087363C">
            <w:pPr>
              <w:pStyle w:val="CRCoverPage"/>
              <w:spacing w:after="0"/>
              <w:jc w:val="center"/>
              <w:rPr>
                <w:rFonts w:eastAsia="宋体"/>
                <w:b/>
                <w:noProof/>
                <w:lang w:eastAsia="zh-CN"/>
              </w:rPr>
            </w:pPr>
            <w:r>
              <w:rPr>
                <w:rFonts w:eastAsia="宋体" w:hint="eastAsia"/>
                <w:b/>
                <w:noProof/>
                <w:sz w:val="28"/>
                <w:lang w:eastAsia="zh-CN"/>
              </w:rPr>
              <w:t>0244</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AD8F7FD"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F2046A">
              <w:rPr>
                <w:rFonts w:eastAsia="宋体" w:hint="eastAsia"/>
                <w:b/>
                <w:noProof/>
                <w:sz w:val="28"/>
                <w:lang w:eastAsia="zh-CN"/>
              </w:rPr>
              <w:t>1</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D98F3CC" w:rsidR="00154C39" w:rsidRPr="008A1633" w:rsidRDefault="00154C39">
            <w:pPr>
              <w:pStyle w:val="CRCoverPage"/>
              <w:spacing w:after="0"/>
              <w:jc w:val="center"/>
              <w:rPr>
                <w:rFonts w:eastAsia="宋体"/>
                <w:b/>
                <w:caps/>
                <w:noProof/>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51A56D3" w:rsidR="00154C39" w:rsidRPr="00526CC3" w:rsidRDefault="00756D79" w:rsidP="00612CED">
            <w:pPr>
              <w:pStyle w:val="CRCoverPage"/>
              <w:spacing w:after="0"/>
              <w:ind w:left="100"/>
              <w:rPr>
                <w:rFonts w:eastAsia="宋体"/>
                <w:noProof/>
                <w:lang w:eastAsia="ko-KR"/>
              </w:rPr>
            </w:pPr>
            <w:r>
              <w:rPr>
                <w:rFonts w:eastAsia="宋体" w:hint="eastAsia"/>
                <w:lang w:eastAsia="zh-CN"/>
              </w:rPr>
              <w:t>Correction</w:t>
            </w:r>
            <w:r w:rsidR="00AA197A">
              <w:rPr>
                <w:rFonts w:eastAsia="宋体" w:hint="eastAsia"/>
                <w:lang w:eastAsia="zh-CN"/>
              </w:rPr>
              <w:t xml:space="preserve"> on </w:t>
            </w:r>
            <w:r w:rsidR="00612CED">
              <w:rPr>
                <w:rFonts w:eastAsia="宋体" w:hint="eastAsia"/>
                <w:lang w:eastAsia="zh-CN"/>
              </w:rPr>
              <w:t>Ethernet</w:t>
            </w:r>
            <w:r w:rsidR="00B32EB9">
              <w:rPr>
                <w:rFonts w:eastAsia="宋体" w:hint="eastAsia"/>
                <w:lang w:eastAsia="zh-CN"/>
              </w:rPr>
              <w:t xml:space="preserve"> support</w:t>
            </w:r>
            <w:r w:rsidR="00AA197A">
              <w:rPr>
                <w:rFonts w:eastAsia="宋体" w:hint="eastAsia"/>
                <w:lang w:eastAsia="zh-CN"/>
              </w:rPr>
              <w:t xml:space="preserve"> for </w:t>
            </w:r>
            <w:r>
              <w:rPr>
                <w:rFonts w:eastAsia="宋体" w:hint="eastAsia"/>
                <w:lang w:eastAsia="zh-CN"/>
              </w:rPr>
              <w:t>Layer-3 U2U Relay</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7BFB295" w:rsidR="00154C39" w:rsidRPr="003F41BD" w:rsidRDefault="003F41BD" w:rsidP="004C006C">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C2EE43E" w:rsidR="00154C39" w:rsidRDefault="00046CCC" w:rsidP="004C006C">
            <w:pPr>
              <w:pStyle w:val="CRCoverPage"/>
              <w:spacing w:after="0"/>
              <w:ind w:left="100"/>
              <w:rPr>
                <w:noProof/>
                <w:lang w:eastAsia="ko-KR"/>
              </w:rPr>
            </w:pPr>
            <w:r>
              <w:rPr>
                <w:lang w:eastAsia="ko-KR"/>
              </w:rPr>
              <w:t>5G_ProSe</w:t>
            </w:r>
            <w:r w:rsidR="00C846A9">
              <w:rPr>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AAA2568" w:rsidR="00154C39" w:rsidRPr="003F41BD" w:rsidRDefault="00F13F69" w:rsidP="00EA4101">
            <w:pPr>
              <w:pStyle w:val="CRCoverPage"/>
              <w:spacing w:after="0"/>
              <w:ind w:left="100"/>
              <w:rPr>
                <w:rFonts w:eastAsia="宋体"/>
                <w:noProof/>
                <w:lang w:eastAsia="zh-CN"/>
              </w:rPr>
            </w:pPr>
            <w:r w:rsidRPr="00725EFD">
              <w:t>20</w:t>
            </w:r>
            <w:r>
              <w:t>2</w:t>
            </w:r>
            <w:r w:rsidR="00EA4101">
              <w:t>3</w:t>
            </w:r>
            <w:r w:rsidRPr="00725EFD">
              <w:t>-</w:t>
            </w:r>
            <w:r w:rsidR="00EA4101">
              <w:t>0</w:t>
            </w:r>
            <w:r w:rsidR="002207F2">
              <w:rPr>
                <w:rFonts w:eastAsia="宋体" w:hint="eastAsia"/>
                <w:lang w:eastAsia="zh-CN"/>
              </w:rPr>
              <w:t>3</w:t>
            </w:r>
            <w:r w:rsidR="0020496E">
              <w:t>-</w:t>
            </w:r>
            <w:r w:rsidR="002207F2">
              <w:rPr>
                <w:rFonts w:eastAsia="宋体" w:hint="eastAsia"/>
                <w:lang w:eastAsia="zh-CN"/>
              </w:rPr>
              <w:t>31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FF20ECF" w:rsidR="00154C39" w:rsidRPr="00057491" w:rsidRDefault="00E54ED0"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77C88" w14:textId="58204108" w:rsidR="00EB0FB8" w:rsidRDefault="00612CED" w:rsidP="008161DF">
            <w:pPr>
              <w:pStyle w:val="CRCoverPage"/>
              <w:spacing w:after="0"/>
              <w:ind w:left="100"/>
              <w:rPr>
                <w:rFonts w:eastAsia="宋体"/>
                <w:noProof/>
                <w:lang w:eastAsia="zh-CN"/>
              </w:rPr>
            </w:pPr>
            <w:r>
              <w:rPr>
                <w:rFonts w:eastAsia="宋体"/>
                <w:noProof/>
                <w:lang w:eastAsia="zh-CN"/>
              </w:rPr>
              <w:t>I</w:t>
            </w:r>
            <w:r>
              <w:rPr>
                <w:rFonts w:eastAsia="宋体" w:hint="eastAsia"/>
                <w:noProof/>
                <w:lang w:eastAsia="zh-CN"/>
              </w:rPr>
              <w:t xml:space="preserve">n order for a target End UE to communicate Ethernet traffic with a source End UE via a Layer-3 U2U Relay, </w:t>
            </w:r>
            <w:r w:rsidR="00F24883">
              <w:rPr>
                <w:rFonts w:eastAsia="宋体" w:hint="eastAsia"/>
                <w:noProof/>
                <w:lang w:eastAsia="zh-CN"/>
              </w:rPr>
              <w:t xml:space="preserve">the </w:t>
            </w:r>
            <w:r>
              <w:rPr>
                <w:rFonts w:eastAsia="宋体" w:hint="eastAsia"/>
                <w:noProof/>
                <w:lang w:eastAsia="zh-CN"/>
              </w:rPr>
              <w:t>source End UE</w:t>
            </w:r>
            <w:r>
              <w:rPr>
                <w:rFonts w:eastAsia="宋体"/>
                <w:noProof/>
                <w:lang w:eastAsia="zh-CN"/>
              </w:rPr>
              <w:t>’</w:t>
            </w:r>
            <w:r>
              <w:rPr>
                <w:rFonts w:eastAsia="宋体" w:hint="eastAsia"/>
                <w:noProof/>
                <w:lang w:eastAsia="zh-CN"/>
              </w:rPr>
              <w:t xml:space="preserve">s Ethernet MAC address is provided to </w:t>
            </w:r>
            <w:r w:rsidR="00F24883">
              <w:rPr>
                <w:rFonts w:eastAsia="宋体" w:hint="eastAsia"/>
                <w:noProof/>
                <w:lang w:eastAsia="zh-CN"/>
              </w:rPr>
              <w:t xml:space="preserve">the </w:t>
            </w:r>
            <w:r>
              <w:rPr>
                <w:rFonts w:eastAsia="宋体" w:hint="eastAsia"/>
                <w:noProof/>
                <w:lang w:eastAsia="zh-CN"/>
              </w:rPr>
              <w:t xml:space="preserve">Relay UE and is thereby provided to </w:t>
            </w:r>
            <w:r w:rsidR="00F24883">
              <w:rPr>
                <w:rFonts w:eastAsia="宋体" w:hint="eastAsia"/>
                <w:noProof/>
                <w:lang w:eastAsia="zh-CN"/>
              </w:rPr>
              <w:t xml:space="preserve">the </w:t>
            </w:r>
            <w:r>
              <w:rPr>
                <w:rFonts w:eastAsia="宋体" w:hint="eastAsia"/>
                <w:noProof/>
                <w:lang w:eastAsia="zh-CN"/>
              </w:rPr>
              <w:t>target End UE.</w:t>
            </w:r>
            <w:r w:rsidR="00F24883">
              <w:rPr>
                <w:rFonts w:eastAsia="宋体" w:hint="eastAsia"/>
                <w:noProof/>
                <w:lang w:eastAsia="zh-CN"/>
              </w:rPr>
              <w:t xml:space="preserve"> </w:t>
            </w:r>
            <w:r w:rsidR="00F24883">
              <w:rPr>
                <w:rFonts w:eastAsia="宋体"/>
                <w:noProof/>
                <w:lang w:eastAsia="zh-CN"/>
              </w:rPr>
              <w:t>O</w:t>
            </w:r>
            <w:r w:rsidR="00F24883">
              <w:rPr>
                <w:rFonts w:eastAsia="宋体" w:hint="eastAsia"/>
                <w:noProof/>
                <w:lang w:eastAsia="zh-CN"/>
              </w:rPr>
              <w:t>n the opposite direction, the target End UE</w:t>
            </w:r>
            <w:r w:rsidR="00F24883">
              <w:rPr>
                <w:rFonts w:eastAsia="宋体"/>
                <w:noProof/>
                <w:lang w:eastAsia="zh-CN"/>
              </w:rPr>
              <w:t>’</w:t>
            </w:r>
            <w:r w:rsidR="00F24883">
              <w:rPr>
                <w:rFonts w:eastAsia="宋体" w:hint="eastAsia"/>
                <w:noProof/>
                <w:lang w:eastAsia="zh-CN"/>
              </w:rPr>
              <w:t>s Ethernet MAC address also needs to be known by the source End UE.</w:t>
            </w:r>
          </w:p>
          <w:p w14:paraId="686BB402" w14:textId="77777777" w:rsidR="00F24883" w:rsidRDefault="00F24883" w:rsidP="008161DF">
            <w:pPr>
              <w:pStyle w:val="CRCoverPage"/>
              <w:spacing w:after="0"/>
              <w:ind w:left="100"/>
              <w:rPr>
                <w:rFonts w:eastAsia="宋体"/>
                <w:noProof/>
                <w:lang w:eastAsia="zh-CN"/>
              </w:rPr>
            </w:pPr>
          </w:p>
          <w:p w14:paraId="70086544" w14:textId="7F7B396E" w:rsidR="00612CED" w:rsidRPr="00415FA4" w:rsidRDefault="00D80A53" w:rsidP="001A5D0D">
            <w:pPr>
              <w:pStyle w:val="CRCoverPage"/>
              <w:spacing w:after="0"/>
              <w:ind w:left="100"/>
              <w:rPr>
                <w:rFonts w:eastAsia="宋体"/>
                <w:noProof/>
                <w:lang w:eastAsia="zh-CN"/>
              </w:rPr>
            </w:pPr>
            <w:r>
              <w:rPr>
                <w:rFonts w:eastAsia="宋体"/>
                <w:noProof/>
                <w:lang w:eastAsia="zh-CN"/>
              </w:rPr>
              <w:t>O</w:t>
            </w:r>
            <w:r>
              <w:rPr>
                <w:rFonts w:eastAsia="宋体" w:hint="eastAsia"/>
                <w:noProof/>
                <w:lang w:eastAsia="zh-CN"/>
              </w:rPr>
              <w:t xml:space="preserve">n documentation aspect, all the parameters used for U2U Relay communication procedures </w:t>
            </w:r>
            <w:r w:rsidR="0030457E">
              <w:rPr>
                <w:rFonts w:eastAsia="宋体" w:hint="eastAsia"/>
                <w:noProof/>
                <w:lang w:eastAsia="zh-CN"/>
              </w:rPr>
              <w:t>need to be</w:t>
            </w:r>
            <w:r>
              <w:rPr>
                <w:rFonts w:eastAsia="宋体" w:hint="eastAsia"/>
                <w:noProof/>
                <w:lang w:eastAsia="zh-CN"/>
              </w:rPr>
              <w:t xml:space="preserve"> described in clause 6.4.3.7.</w:t>
            </w:r>
          </w:p>
          <w:p w14:paraId="15CB3250" w14:textId="20AFEB6D" w:rsidR="00191E71" w:rsidRPr="00191E71" w:rsidRDefault="00191E71" w:rsidP="008161DF">
            <w:pPr>
              <w:pStyle w:val="CRCoverPage"/>
              <w:spacing w:after="0"/>
              <w:ind w:left="10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06E5A458"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1717B7" w14:textId="3DECD473" w:rsidR="00092D9C" w:rsidRDefault="0030457E" w:rsidP="00B32EB9">
            <w:pPr>
              <w:pStyle w:val="CRCoverPage"/>
              <w:spacing w:after="0"/>
              <w:ind w:leftChars="50" w:left="100"/>
              <w:rPr>
                <w:rFonts w:eastAsia="宋体"/>
                <w:noProof/>
                <w:lang w:eastAsia="zh-CN"/>
              </w:rPr>
            </w:pPr>
            <w:r>
              <w:rPr>
                <w:rFonts w:eastAsia="宋体"/>
                <w:noProof/>
                <w:lang w:eastAsia="zh-CN"/>
              </w:rPr>
              <w:t>C</w:t>
            </w:r>
            <w:r>
              <w:rPr>
                <w:rFonts w:eastAsia="宋体" w:hint="eastAsia"/>
                <w:noProof/>
                <w:lang w:eastAsia="zh-CN"/>
              </w:rPr>
              <w:t>larify that target End UE</w:t>
            </w:r>
            <w:r>
              <w:rPr>
                <w:rFonts w:eastAsia="宋体"/>
                <w:noProof/>
                <w:lang w:eastAsia="zh-CN"/>
              </w:rPr>
              <w:t>’</w:t>
            </w:r>
            <w:r>
              <w:rPr>
                <w:rFonts w:eastAsia="宋体" w:hint="eastAsia"/>
                <w:noProof/>
                <w:lang w:eastAsia="zh-CN"/>
              </w:rPr>
              <w:t>s Ethernet MAC is provided to source End UE by Layer-3 U2U Relay.</w:t>
            </w:r>
          </w:p>
          <w:p w14:paraId="3B0650CE" w14:textId="77777777" w:rsidR="0030457E" w:rsidRDefault="002C0A4B" w:rsidP="00B32EB9">
            <w:pPr>
              <w:pStyle w:val="CRCoverPage"/>
              <w:spacing w:after="0"/>
              <w:ind w:leftChars="50" w:left="100"/>
              <w:rPr>
                <w:rFonts w:eastAsia="宋体" w:cs="Arial"/>
                <w:noProof/>
                <w:lang w:eastAsia="zh-CN"/>
              </w:rPr>
            </w:pPr>
            <w:r>
              <w:rPr>
                <w:rFonts w:eastAsia="宋体" w:cs="Arial"/>
                <w:noProof/>
                <w:lang w:eastAsia="zh-CN"/>
              </w:rPr>
              <w:t>M</w:t>
            </w:r>
            <w:r>
              <w:rPr>
                <w:rFonts w:eastAsia="宋体" w:cs="Arial" w:hint="eastAsia"/>
                <w:noProof/>
                <w:lang w:eastAsia="zh-CN"/>
              </w:rPr>
              <w:t>ove the description on parameters from procedure clause to common clause.</w:t>
            </w:r>
          </w:p>
          <w:p w14:paraId="0EE58FCA" w14:textId="2A9F4427" w:rsidR="002C0A4B" w:rsidRPr="004807AA" w:rsidRDefault="002C0A4B" w:rsidP="00B32EB9">
            <w:pPr>
              <w:pStyle w:val="CRCoverPage"/>
              <w:spacing w:after="0"/>
              <w:ind w:leftChars="50" w:left="100"/>
              <w:rPr>
                <w:rFonts w:eastAsia="宋体" w:cs="Arial"/>
                <w:noProof/>
                <w:lang w:eastAsia="zh-CN"/>
              </w:rPr>
            </w:pPr>
          </w:p>
        </w:tc>
      </w:tr>
      <w:tr w:rsidR="00154C39" w:rsidRPr="00CD2FDA" w14:paraId="1A171414" w14:textId="77777777" w:rsidTr="00781245">
        <w:tc>
          <w:tcPr>
            <w:tcW w:w="2694" w:type="dxa"/>
            <w:gridSpan w:val="2"/>
            <w:tcBorders>
              <w:left w:val="single" w:sz="4" w:space="0" w:color="auto"/>
            </w:tcBorders>
          </w:tcPr>
          <w:p w14:paraId="39250030" w14:textId="7C56B0FF"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5453EA" w14:textId="77777777" w:rsidR="00EB35F0" w:rsidRDefault="005461D8" w:rsidP="005461D8">
            <w:pPr>
              <w:pStyle w:val="CRCoverPage"/>
              <w:spacing w:after="0"/>
              <w:ind w:leftChars="50" w:left="100"/>
              <w:rPr>
                <w:rFonts w:eastAsia="宋体"/>
                <w:noProof/>
                <w:lang w:eastAsia="zh-CN"/>
              </w:rPr>
            </w:pPr>
            <w:r>
              <w:rPr>
                <w:rFonts w:eastAsia="宋体" w:hint="eastAsia"/>
                <w:noProof/>
                <w:lang w:eastAsia="zh-CN"/>
              </w:rPr>
              <w:t>The source End UE can</w:t>
            </w:r>
            <w:r>
              <w:rPr>
                <w:rFonts w:eastAsia="宋体"/>
                <w:noProof/>
                <w:lang w:eastAsia="zh-CN"/>
              </w:rPr>
              <w:t>’</w:t>
            </w:r>
            <w:r>
              <w:rPr>
                <w:rFonts w:eastAsia="宋体" w:hint="eastAsia"/>
                <w:noProof/>
                <w:lang w:eastAsia="zh-CN"/>
              </w:rPr>
              <w:t>t communicate Ethernet traffic with the target End UE via a Layer-3 U2U Relay.</w:t>
            </w:r>
          </w:p>
          <w:p w14:paraId="0911D263" w14:textId="77777777" w:rsidR="005461D8" w:rsidRDefault="005461D8" w:rsidP="005461D8">
            <w:pPr>
              <w:pStyle w:val="CRCoverPage"/>
              <w:spacing w:after="0"/>
              <w:ind w:leftChars="50" w:left="100"/>
              <w:rPr>
                <w:rFonts w:eastAsia="宋体"/>
                <w:noProof/>
                <w:lang w:eastAsia="zh-CN"/>
              </w:rPr>
            </w:pPr>
            <w:r>
              <w:rPr>
                <w:rFonts w:eastAsia="宋体"/>
                <w:noProof/>
                <w:lang w:eastAsia="zh-CN"/>
              </w:rPr>
              <w:t>O</w:t>
            </w:r>
            <w:r>
              <w:rPr>
                <w:rFonts w:eastAsia="宋体" w:hint="eastAsia"/>
                <w:noProof/>
                <w:lang w:eastAsia="zh-CN"/>
              </w:rPr>
              <w:t>verlapped description between different clauses.</w:t>
            </w:r>
          </w:p>
          <w:p w14:paraId="39FFDC99" w14:textId="187CDC08" w:rsidR="005461D8" w:rsidRPr="00CD2FDA" w:rsidRDefault="005461D8" w:rsidP="005461D8">
            <w:pPr>
              <w:pStyle w:val="CRCoverPage"/>
              <w:spacing w:after="0"/>
              <w:ind w:leftChars="50" w:left="100"/>
              <w:rPr>
                <w:rFonts w:eastAsia="宋体"/>
                <w:noProof/>
                <w:lang w:eastAsia="zh-CN"/>
              </w:rPr>
            </w:pPr>
          </w:p>
        </w:tc>
      </w:tr>
      <w:tr w:rsidR="00154C39" w14:paraId="0C750670" w14:textId="77777777" w:rsidTr="00781245">
        <w:tc>
          <w:tcPr>
            <w:tcW w:w="2694" w:type="dxa"/>
            <w:gridSpan w:val="2"/>
          </w:tcPr>
          <w:p w14:paraId="56446975" w14:textId="0BC0CB4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998F009" w:rsidR="00154C39" w:rsidRPr="00151792" w:rsidRDefault="005461D8" w:rsidP="00CD2FDA">
            <w:pPr>
              <w:pStyle w:val="CRCoverPage"/>
              <w:spacing w:after="0"/>
              <w:ind w:left="100"/>
              <w:rPr>
                <w:rFonts w:eastAsia="宋体"/>
                <w:noProof/>
                <w:lang w:eastAsia="ko-KR"/>
              </w:rPr>
            </w:pPr>
            <w:r w:rsidRPr="005461D8">
              <w:rPr>
                <w:rFonts w:eastAsia="宋体"/>
                <w:lang w:eastAsia="zh-CN"/>
              </w:rPr>
              <w:t>6.4.3.7.3</w:t>
            </w:r>
            <w:r>
              <w:rPr>
                <w:rFonts w:eastAsia="宋体" w:hint="eastAsia"/>
                <w:lang w:eastAsia="zh-CN"/>
              </w:rPr>
              <w:t xml:space="preserve">, </w:t>
            </w:r>
            <w:r w:rsidR="00B32EB9">
              <w:rPr>
                <w:rFonts w:eastAsia="宋体" w:hint="eastAsia"/>
                <w:lang w:eastAsia="zh-CN"/>
              </w:rPr>
              <w:t>6</w:t>
            </w:r>
            <w:r w:rsidR="00151792">
              <w:rPr>
                <w:rFonts w:eastAsia="宋体" w:hint="eastAsia"/>
                <w:lang w:eastAsia="zh-CN"/>
              </w:rPr>
              <w:t>.</w:t>
            </w:r>
            <w:r>
              <w:rPr>
                <w:rFonts w:eastAsia="宋体" w:hint="eastAsia"/>
                <w:lang w:eastAsia="zh-CN"/>
              </w:rPr>
              <w:t>7.1</w:t>
            </w:r>
            <w:r w:rsidR="00CD2FDA">
              <w:rPr>
                <w:rFonts w:eastAsia="宋体" w:hint="eastAsia"/>
                <w:lang w:eastAsia="zh-CN"/>
              </w:rPr>
              <w:t>.</w:t>
            </w:r>
            <w:r>
              <w:rPr>
                <w:rFonts w:eastAsia="宋体" w:hint="eastAsia"/>
                <w:lang w:eastAsia="zh-CN"/>
              </w:rPr>
              <w:t>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468B017A" w:rsidR="00F8561C" w:rsidRPr="000B1EF1" w:rsidRDefault="006956A6" w:rsidP="000B1EF1">
      <w:pPr>
        <w:pStyle w:val="StartEndofChange"/>
        <w:rPr>
          <w:rFonts w:eastAsiaTheme="minorEastAsia"/>
        </w:rPr>
      </w:pPr>
      <w:r>
        <w:rPr>
          <w:rFonts w:hint="eastAsia"/>
        </w:rPr>
        <w:lastRenderedPageBreak/>
        <w:t xml:space="preserve">* </w:t>
      </w:r>
      <w:r>
        <w:t>* * * 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07F11A43" w14:textId="15AA98B5" w:rsidR="00756D79" w:rsidRDefault="00756D79" w:rsidP="00756D79">
      <w:pPr>
        <w:pStyle w:val="4"/>
        <w:rPr>
          <w:lang w:eastAsia="zh-CN"/>
        </w:rPr>
      </w:pPr>
      <w:bookmarkStart w:id="13" w:name="_Toc122420882"/>
      <w:bookmarkEnd w:id="2"/>
      <w:bookmarkEnd w:id="3"/>
      <w:bookmarkEnd w:id="4"/>
      <w:bookmarkEnd w:id="5"/>
      <w:bookmarkEnd w:id="6"/>
      <w:bookmarkEnd w:id="7"/>
      <w:bookmarkEnd w:id="8"/>
      <w:bookmarkEnd w:id="9"/>
      <w:bookmarkEnd w:id="10"/>
      <w:bookmarkEnd w:id="11"/>
      <w:bookmarkEnd w:id="12"/>
      <w:r>
        <w:rPr>
          <w:lang w:eastAsia="zh-CN"/>
        </w:rPr>
        <w:t>6.7.1.1</w:t>
      </w:r>
      <w:r>
        <w:rPr>
          <w:lang w:eastAsia="zh-CN"/>
        </w:rPr>
        <w:tab/>
      </w:r>
      <w:ins w:id="14" w:author="CATT" w:date="2023-03-28T13:55:00Z">
        <w:r>
          <w:rPr>
            <w:rFonts w:eastAsia="宋体" w:hint="eastAsia"/>
            <w:lang w:eastAsia="zh-CN"/>
          </w:rPr>
          <w:t xml:space="preserve">Layer-2 </w:t>
        </w:r>
      </w:ins>
      <w:r>
        <w:rPr>
          <w:lang w:eastAsia="zh-CN"/>
        </w:rPr>
        <w:t xml:space="preserve">link establishment </w:t>
      </w:r>
      <w:del w:id="15" w:author="CATT" w:date="2023-03-28T13:55:00Z">
        <w:r w:rsidDel="00756D79">
          <w:rPr>
            <w:lang w:eastAsia="zh-CN"/>
          </w:rPr>
          <w:delText xml:space="preserve">for PC5 communication </w:delText>
        </w:r>
      </w:del>
      <w:r>
        <w:rPr>
          <w:lang w:eastAsia="zh-CN"/>
        </w:rPr>
        <w:t>via 5G ProSe Layer-3 UE-to-UE Relay</w:t>
      </w:r>
    </w:p>
    <w:p w14:paraId="47892F37" w14:textId="27487926" w:rsidR="00756D79" w:rsidRDefault="00756D79" w:rsidP="00756D79">
      <w:pPr>
        <w:rPr>
          <w:lang w:eastAsia="zh-CN"/>
        </w:rPr>
      </w:pPr>
      <w:r>
        <w:rPr>
          <w:lang w:eastAsia="zh-CN"/>
        </w:rPr>
        <w:t xml:space="preserve">Figure 6.7.1.1-1 shows the procedure for </w:t>
      </w:r>
      <w:del w:id="16" w:author="CATT" w:date="2023-03-28T13:55:00Z">
        <w:r w:rsidDel="00271994">
          <w:rPr>
            <w:lang w:eastAsia="zh-CN"/>
          </w:rPr>
          <w:delText>5G ProSe Communication</w:delText>
        </w:r>
      </w:del>
      <w:ins w:id="17" w:author="CATT" w:date="2023-03-28T13:55:00Z">
        <w:r w:rsidR="00271994">
          <w:rPr>
            <w:rFonts w:eastAsia="宋体" w:hint="eastAsia"/>
            <w:lang w:eastAsia="zh-CN"/>
          </w:rPr>
          <w:t>Layer-2 link establishment</w:t>
        </w:r>
      </w:ins>
      <w:r>
        <w:rPr>
          <w:lang w:eastAsia="zh-CN"/>
        </w:rPr>
        <w:t xml:space="preserve"> via 5G ProSe Layer-3 UE-to-UE Relay.</w:t>
      </w:r>
    </w:p>
    <w:p w14:paraId="74E537A1" w14:textId="77777777" w:rsidR="00756D79" w:rsidRDefault="00756D79" w:rsidP="00756D79">
      <w:pPr>
        <w:pStyle w:val="TH"/>
        <w:rPr>
          <w:lang w:eastAsia="zh-CN"/>
        </w:rPr>
      </w:pPr>
      <w:r w:rsidRPr="009C5779">
        <w:object w:dxaOrig="10277" w:dyaOrig="11590" w14:anchorId="70A513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482pt" o:ole="">
            <v:imagedata r:id="rId14" o:title=""/>
          </v:shape>
          <o:OLEObject Type="Embed" ProgID="Visio.Drawing.11" ShapeID="_x0000_i1025" DrawAspect="Content" ObjectID="_1742294647" r:id="rId15"/>
        </w:object>
      </w:r>
    </w:p>
    <w:p w14:paraId="189415D9" w14:textId="0794563B" w:rsidR="00756D79" w:rsidRDefault="00756D79" w:rsidP="00756D79">
      <w:pPr>
        <w:pStyle w:val="TF"/>
        <w:rPr>
          <w:lang w:eastAsia="zh-CN"/>
        </w:rPr>
      </w:pPr>
      <w:r>
        <w:rPr>
          <w:lang w:eastAsia="zh-CN"/>
        </w:rPr>
        <w:t xml:space="preserve">Figure 6.7.1.1-1: </w:t>
      </w:r>
      <w:ins w:id="18" w:author="CATT" w:date="2023-03-28T13:56:00Z">
        <w:r w:rsidR="00F63FE8">
          <w:rPr>
            <w:rFonts w:eastAsia="宋体" w:hint="eastAsia"/>
            <w:lang w:eastAsia="zh-CN"/>
          </w:rPr>
          <w:t>Layer-2 link establishment</w:t>
        </w:r>
      </w:ins>
      <w:del w:id="19" w:author="CATT" w:date="2023-03-28T13:56:00Z">
        <w:r w:rsidDel="00F63FE8">
          <w:rPr>
            <w:lang w:eastAsia="zh-CN"/>
          </w:rPr>
          <w:delText>5G ProSe Communication</w:delText>
        </w:r>
      </w:del>
      <w:r>
        <w:rPr>
          <w:lang w:eastAsia="zh-CN"/>
        </w:rPr>
        <w:t xml:space="preserve"> via 5G ProSe Layer-3 UE-to-UE Relay</w:t>
      </w:r>
    </w:p>
    <w:p w14:paraId="0416F124" w14:textId="77777777" w:rsidR="00756D79" w:rsidRDefault="00756D79" w:rsidP="00756D79">
      <w:pPr>
        <w:pStyle w:val="B1"/>
        <w:rPr>
          <w:lang w:eastAsia="zh-CN"/>
        </w:rPr>
      </w:pPr>
      <w:r>
        <w:rPr>
          <w:lang w:eastAsia="zh-CN"/>
        </w:rPr>
        <w:t>1.</w:t>
      </w:r>
      <w:r>
        <w:rPr>
          <w:lang w:eastAsia="zh-CN"/>
        </w:rPr>
        <w:tab/>
        <w:t>Service authorization and provisioning are performed for source 5G ProSe Layer-3 End UE, target 5G ProSe Layer-3 End UE and 5G ProSe Layer-3 UE-to-UE Relay as described in clause 6.2.</w:t>
      </w:r>
    </w:p>
    <w:p w14:paraId="7F2D943E" w14:textId="77777777" w:rsidR="00756D79" w:rsidRDefault="00756D79" w:rsidP="00756D79">
      <w:pPr>
        <w:pStyle w:val="B1"/>
        <w:rPr>
          <w:lang w:eastAsia="zh-CN"/>
        </w:rPr>
      </w:pPr>
      <w:r>
        <w:rPr>
          <w:lang w:eastAsia="zh-CN"/>
        </w:rPr>
        <w:t>2.</w:t>
      </w:r>
      <w:r>
        <w:rPr>
          <w:lang w:eastAsia="zh-CN"/>
        </w:rPr>
        <w:tab/>
        <w:t>The source 5G ProSe Layer-3 End UE performs discovery of a 5G ProSe Layer-3 UE-to-UE Relay as described in clause 6.3.2.4.</w:t>
      </w:r>
    </w:p>
    <w:p w14:paraId="129D0823" w14:textId="77777777" w:rsidR="00756D79" w:rsidRDefault="00756D79" w:rsidP="00756D79">
      <w:pPr>
        <w:pStyle w:val="B1"/>
        <w:rPr>
          <w:lang w:eastAsia="zh-CN"/>
        </w:rPr>
      </w:pPr>
      <w:r>
        <w:rPr>
          <w:lang w:eastAsia="zh-CN"/>
        </w:rPr>
        <w:lastRenderedPageBreak/>
        <w:t>3.</w:t>
      </w:r>
      <w:r>
        <w:rPr>
          <w:lang w:eastAsia="zh-CN"/>
        </w:rPr>
        <w:tab/>
        <w:t>The source 5G ProSe Layer-3 End UE sends a Direct Communication Request message to initiate the unicast Layer-2 link establishment procedure with the 5G ProSe Layer-3 UE-to-UE Relay. The parameters included in the Direct Communication Request message are described in clause 6.4.3.7.</w:t>
      </w:r>
    </w:p>
    <w:p w14:paraId="2D4DD2B3" w14:textId="4FB3CE32" w:rsidR="00756D79" w:rsidRDefault="00756D79" w:rsidP="00756D79">
      <w:pPr>
        <w:pStyle w:val="B1"/>
        <w:rPr>
          <w:lang w:eastAsia="zh-CN"/>
        </w:rPr>
      </w:pPr>
      <w:r>
        <w:rPr>
          <w:lang w:eastAsia="zh-CN"/>
        </w:rPr>
        <w:tab/>
        <w:t xml:space="preserve">The Source Layer-2 ID of the </w:t>
      </w:r>
      <w:del w:id="20" w:author="CATT" w:date="2023-03-29T08:58:00Z">
        <w:r w:rsidDel="006E541F">
          <w:rPr>
            <w:lang w:eastAsia="zh-CN"/>
          </w:rPr>
          <w:delText xml:space="preserve">DCR </w:delText>
        </w:r>
      </w:del>
      <w:ins w:id="21" w:author="CATT" w:date="2023-03-29T08:58:00Z">
        <w:r w:rsidR="006E541F">
          <w:rPr>
            <w:lang w:eastAsia="zh-CN"/>
          </w:rPr>
          <w:t>D</w:t>
        </w:r>
        <w:r w:rsidR="006E541F">
          <w:rPr>
            <w:rFonts w:eastAsia="宋体" w:hint="eastAsia"/>
            <w:lang w:eastAsia="zh-CN"/>
          </w:rPr>
          <w:t>irect Communication Request</w:t>
        </w:r>
        <w:r w:rsidR="006E541F">
          <w:rPr>
            <w:lang w:eastAsia="zh-CN"/>
          </w:rPr>
          <w:t xml:space="preserve"> </w:t>
        </w:r>
      </w:ins>
      <w:r>
        <w:rPr>
          <w:lang w:eastAsia="zh-CN"/>
        </w:rPr>
        <w:t>message is self-assigned by the source 5G ProSe Layer-3 End UE, and the Destination Layer-2 ID is set to the Source Layer-2 ID of the discovery message of the 5G ProSe Layer-3 UE-to-UE Relay.</w:t>
      </w:r>
    </w:p>
    <w:p w14:paraId="557F4D41" w14:textId="77777777" w:rsidR="002A0E8F" w:rsidRPr="002A0E8F" w:rsidRDefault="00756D79" w:rsidP="00756D79">
      <w:pPr>
        <w:pStyle w:val="B1"/>
        <w:rPr>
          <w:ins w:id="22" w:author="CATT" w:date="2023-03-28T14:39:00Z"/>
          <w:rFonts w:eastAsia="宋体"/>
          <w:lang w:eastAsia="zh-CN"/>
        </w:rPr>
      </w:pPr>
      <w:r>
        <w:rPr>
          <w:lang w:eastAsia="zh-CN"/>
        </w:rPr>
        <w:t>4.</w:t>
      </w:r>
      <w:r>
        <w:rPr>
          <w:lang w:eastAsia="zh-CN"/>
        </w:rPr>
        <w:tab/>
        <w:t xml:space="preserve">If the User Info ID of 5G ProSe Layer-3 UE-to-UE Relay in the </w:t>
      </w:r>
      <w:del w:id="23" w:author="CATT" w:date="2023-03-28T14:04:00Z">
        <w:r w:rsidDel="00B25944">
          <w:rPr>
            <w:lang w:eastAsia="zh-CN"/>
          </w:rPr>
          <w:delText xml:space="preserve">DCR </w:delText>
        </w:r>
      </w:del>
      <w:ins w:id="24" w:author="CATT" w:date="2023-03-28T14:04:00Z">
        <w:r w:rsidR="00B25944">
          <w:rPr>
            <w:lang w:eastAsia="zh-CN"/>
          </w:rPr>
          <w:t>D</w:t>
        </w:r>
        <w:r w:rsidR="00B25944">
          <w:rPr>
            <w:rFonts w:eastAsia="宋体" w:hint="eastAsia"/>
            <w:lang w:eastAsia="zh-CN"/>
          </w:rPr>
          <w:t>irect Communication Request</w:t>
        </w:r>
        <w:r w:rsidR="00B25944">
          <w:rPr>
            <w:lang w:eastAsia="zh-CN"/>
          </w:rPr>
          <w:t xml:space="preserve"> </w:t>
        </w:r>
      </w:ins>
      <w:r>
        <w:rPr>
          <w:lang w:eastAsia="zh-CN"/>
        </w:rPr>
        <w:t xml:space="preserve">message matches the </w:t>
      </w:r>
      <w:del w:id="25" w:author="CATT" w:date="2023-03-28T14:04:00Z">
        <w:r w:rsidDel="00B25944">
          <w:rPr>
            <w:lang w:eastAsia="zh-CN"/>
          </w:rPr>
          <w:delText xml:space="preserve">relay's </w:delText>
        </w:r>
      </w:del>
      <w:ins w:id="26" w:author="CATT" w:date="2023-03-28T14:04:00Z">
        <w:r w:rsidR="00B25944">
          <w:rPr>
            <w:rFonts w:eastAsia="宋体" w:hint="eastAsia"/>
            <w:lang w:eastAsia="zh-CN"/>
          </w:rPr>
          <w:t>5G ProSe UE-to-UE Relay</w:t>
        </w:r>
        <w:r w:rsidR="00B25944">
          <w:rPr>
            <w:lang w:eastAsia="zh-CN"/>
          </w:rPr>
          <w:t xml:space="preserve">'s </w:t>
        </w:r>
      </w:ins>
      <w:r>
        <w:rPr>
          <w:lang w:eastAsia="zh-CN"/>
        </w:rPr>
        <w:t xml:space="preserve">User Info ID and the RSC in the Direct Communication Request matches one RSC that the </w:t>
      </w:r>
      <w:ins w:id="27" w:author="CATT" w:date="2023-03-28T14:06:00Z">
        <w:r w:rsidR="000F563C">
          <w:rPr>
            <w:rFonts w:eastAsia="宋体" w:hint="eastAsia"/>
            <w:lang w:eastAsia="zh-CN"/>
          </w:rPr>
          <w:t>5G ProSe UE-to-UE Relay</w:t>
        </w:r>
      </w:ins>
      <w:del w:id="28" w:author="CATT" w:date="2023-03-28T14:06:00Z">
        <w:r w:rsidDel="000F563C">
          <w:rPr>
            <w:lang w:eastAsia="zh-CN"/>
          </w:rPr>
          <w:delText>relay</w:delText>
        </w:r>
      </w:del>
      <w:r>
        <w:rPr>
          <w:lang w:eastAsia="zh-CN"/>
        </w:rPr>
        <w:t xml:space="preserve"> supports, the 5G ProSe Layer-3 UE-to-UE Relay responds by establishing the security with the source 5G ProSe Layer-3 End UE.</w:t>
      </w:r>
      <w:del w:id="29" w:author="CATT" w:date="2023-03-28T14:39:00Z">
        <w:r w:rsidDel="002A0E8F">
          <w:rPr>
            <w:lang w:eastAsia="zh-CN"/>
          </w:rPr>
          <w:delText xml:space="preserve"> </w:delText>
        </w:r>
      </w:del>
    </w:p>
    <w:p w14:paraId="1D98E868" w14:textId="0FC3AAE8" w:rsidR="00756D79" w:rsidRDefault="00756D79" w:rsidP="002A0E8F">
      <w:pPr>
        <w:pStyle w:val="B1"/>
        <w:ind w:firstLine="0"/>
        <w:rPr>
          <w:lang w:eastAsia="zh-CN"/>
        </w:rPr>
      </w:pPr>
      <w:r>
        <w:rPr>
          <w:lang w:eastAsia="zh-CN"/>
        </w:rPr>
        <w:t xml:space="preserve">When the security protection is enabled, the source 5G ProSe Layer-3 End UE sends </w:t>
      </w:r>
      <w:del w:id="30" w:author="CATT" w:date="2023-03-28T14:13:00Z">
        <w:r w:rsidDel="00A1563C">
          <w:rPr>
            <w:lang w:eastAsia="zh-CN"/>
          </w:rPr>
          <w:delText>IP Address Configuration, QoS Info (as described in clause 6.4.3.1)</w:delText>
        </w:r>
      </w:del>
      <w:ins w:id="31" w:author="CATT" w:date="2023-03-28T14:13:00Z">
        <w:r w:rsidR="00A1563C">
          <w:rPr>
            <w:rFonts w:eastAsia="宋体" w:hint="eastAsia"/>
            <w:lang w:eastAsia="zh-CN"/>
          </w:rPr>
          <w:t>the parameters as described in clause 6.4.3.7</w:t>
        </w:r>
      </w:ins>
      <w:r>
        <w:rPr>
          <w:lang w:eastAsia="zh-CN"/>
        </w:rPr>
        <w:t xml:space="preserve"> to the 5G ProSe Layer-3 UE-to-UE Relay.</w:t>
      </w:r>
    </w:p>
    <w:p w14:paraId="0E18AD49" w14:textId="288C3519" w:rsidR="00756D79" w:rsidRDefault="00756D79" w:rsidP="00756D79">
      <w:pPr>
        <w:pStyle w:val="B1"/>
        <w:rPr>
          <w:lang w:eastAsia="zh-CN"/>
        </w:rPr>
      </w:pPr>
      <w:r>
        <w:rPr>
          <w:lang w:eastAsia="zh-CN"/>
        </w:rPr>
        <w:tab/>
      </w:r>
      <w:del w:id="32" w:author="CATT" w:date="2023-03-28T14:38:00Z">
        <w:r w:rsidDel="002A0E8F">
          <w:rPr>
            <w:lang w:eastAsia="zh-CN"/>
          </w:rPr>
          <w:delText xml:space="preserve">If the PC5 link is used for transferring Ethernet traffic, the source 5G ProSe Layer-3 End UE sends its Ethernet MAC address to the 5G ProSe Layer-3 UE-to-UE Relay after the security protection is enabled. </w:delText>
        </w:r>
      </w:del>
      <w:r>
        <w:rPr>
          <w:lang w:eastAsia="zh-CN"/>
        </w:rPr>
        <w:t>If the Ethernet MAC address</w:t>
      </w:r>
      <w:ins w:id="33" w:author="CATT" w:date="2023-03-28T14:41:00Z">
        <w:r w:rsidR="00E4387A">
          <w:rPr>
            <w:rFonts w:eastAsia="宋体" w:hint="eastAsia"/>
            <w:lang w:eastAsia="zh-CN"/>
          </w:rPr>
          <w:t xml:space="preserve"> of source 5G ProSe Layer-3 End UE</w:t>
        </w:r>
      </w:ins>
      <w:r>
        <w:rPr>
          <w:lang w:eastAsia="zh-CN"/>
        </w:rPr>
        <w:t xml:space="preserve"> </w:t>
      </w:r>
      <w:ins w:id="34" w:author="CATT" w:date="2023-03-28T14:16:00Z">
        <w:r w:rsidR="00A1563C">
          <w:rPr>
            <w:rFonts w:eastAsia="宋体" w:hint="eastAsia"/>
            <w:lang w:eastAsia="zh-CN"/>
          </w:rPr>
          <w:t xml:space="preserve">is </w:t>
        </w:r>
      </w:ins>
      <w:r>
        <w:rPr>
          <w:lang w:eastAsia="zh-CN"/>
        </w:rPr>
        <w:t>already used by another 5G ProSe Layer-3 End UE, then the 5G ProSe Layer-3 UE-to-UE Relay may send a message to the source 5G ProSe Layer-3 End UE indicating there is Ethernet MAC address conflict.</w:t>
      </w:r>
    </w:p>
    <w:p w14:paraId="63BC7247" w14:textId="77777777" w:rsidR="00756D79" w:rsidRDefault="00756D79" w:rsidP="00756D79">
      <w:pPr>
        <w:pStyle w:val="B1"/>
        <w:rPr>
          <w:lang w:eastAsia="zh-CN"/>
        </w:rPr>
      </w:pPr>
      <w:r>
        <w:rPr>
          <w:lang w:eastAsia="zh-CN"/>
        </w:rPr>
        <w:tab/>
        <w:t>The Source Layer-2 ID used for the security establishment procedure is self-assigned by the 5G ProSe Layer-3 UE-to-UE Relay, and the Destination Layer-2 ID is set to the Source Layer-2 ID of the received Direct Communication Request message.</w:t>
      </w:r>
    </w:p>
    <w:p w14:paraId="4F7906CD" w14:textId="77777777" w:rsidR="00756D79" w:rsidRDefault="00756D79" w:rsidP="00756D79">
      <w:pPr>
        <w:pStyle w:val="B1"/>
        <w:rPr>
          <w:lang w:eastAsia="zh-CN"/>
        </w:rPr>
      </w:pPr>
      <w:r>
        <w:rPr>
          <w:lang w:eastAsia="zh-CN"/>
        </w:rPr>
        <w:tab/>
        <w:t>The 5G ProSe Layer-3 UE-to-UE Relay shall choose different Source Layer-2 IDs for PC5 links of different types of traffic, i.e., IP traffic, Ethernet traffic, and Unstructured traffic.</w:t>
      </w:r>
    </w:p>
    <w:p w14:paraId="7106CDB9" w14:textId="77777777" w:rsidR="00756D79" w:rsidRDefault="00756D79" w:rsidP="00756D79">
      <w:pPr>
        <w:pStyle w:val="B1"/>
        <w:rPr>
          <w:lang w:eastAsia="zh-CN"/>
        </w:rPr>
      </w:pPr>
      <w:r>
        <w:rPr>
          <w:lang w:eastAsia="zh-CN"/>
        </w:rPr>
        <w:tab/>
        <w:t>If the PC5 link is used for transferring Unstructured traffic, the 5G ProSe Layer-3 UE-to-UE Relay shall choose different Source Layer-2 IDs for different pair of source and target 5G ProSe Layer-3 End UEs.</w:t>
      </w:r>
    </w:p>
    <w:p w14:paraId="2D0F1796" w14:textId="77777777" w:rsidR="00756D79" w:rsidRDefault="00756D79" w:rsidP="00756D79">
      <w:pPr>
        <w:pStyle w:val="B1"/>
        <w:rPr>
          <w:lang w:eastAsia="zh-CN"/>
        </w:rPr>
      </w:pPr>
      <w:r>
        <w:rPr>
          <w:lang w:eastAsia="zh-CN"/>
        </w:rPr>
        <w:tab/>
        <w:t>Upon receiving the security establishment procedure messages, the source 5G ProSe Layer-3 End UE obtains the 5G ProSe Layer-3 UE-to-UE Relay's Layer-2 ID for future communication, for signalling and data traffic for this unicast link.</w:t>
      </w:r>
    </w:p>
    <w:p w14:paraId="3708A631" w14:textId="77777777" w:rsidR="00756D79" w:rsidRDefault="00756D79" w:rsidP="00756D79">
      <w:pPr>
        <w:pStyle w:val="B1"/>
        <w:rPr>
          <w:lang w:eastAsia="zh-CN"/>
        </w:rPr>
      </w:pPr>
      <w:r>
        <w:rPr>
          <w:lang w:eastAsia="zh-CN"/>
        </w:rPr>
        <w:t>5.</w:t>
      </w:r>
      <w:r>
        <w:rPr>
          <w:lang w:eastAsia="zh-CN"/>
        </w:rPr>
        <w:tab/>
        <w:t>After the Security Establishment procedure in step 4 is completed, the 5G ProSe Layer-3 UE-to-UE Relay sends a Direct Communication Request message to initiate the unicast Layer-2 link establishment procedure with the target 5G ProSe Layer-3 End UE. The parameters included in the Direct Communication Request message are described in clause 6.4.3.7.</w:t>
      </w:r>
    </w:p>
    <w:p w14:paraId="61DC7154" w14:textId="4F6F39D6" w:rsidR="00756D79" w:rsidRDefault="00756D79" w:rsidP="00756D79">
      <w:pPr>
        <w:pStyle w:val="B1"/>
        <w:rPr>
          <w:lang w:eastAsia="zh-CN"/>
        </w:rPr>
      </w:pPr>
      <w:r>
        <w:rPr>
          <w:lang w:eastAsia="zh-CN"/>
        </w:rPr>
        <w:tab/>
        <w:t xml:space="preserve">The Source Layer-2 ID of the </w:t>
      </w:r>
      <w:del w:id="35" w:author="CATT" w:date="2023-03-28T14:19:00Z">
        <w:r w:rsidDel="00A1563C">
          <w:rPr>
            <w:lang w:eastAsia="zh-CN"/>
          </w:rPr>
          <w:delText xml:space="preserve">DCR </w:delText>
        </w:r>
      </w:del>
      <w:ins w:id="36" w:author="CATT" w:date="2023-03-28T14:19:00Z">
        <w:r w:rsidR="00A1563C">
          <w:rPr>
            <w:lang w:eastAsia="zh-CN"/>
          </w:rPr>
          <w:t>D</w:t>
        </w:r>
        <w:r w:rsidR="00113C15">
          <w:rPr>
            <w:rFonts w:eastAsia="宋体" w:hint="eastAsia"/>
            <w:lang w:eastAsia="zh-CN"/>
          </w:rPr>
          <w:t>irect Communication Req</w:t>
        </w:r>
        <w:r w:rsidR="00A1563C">
          <w:rPr>
            <w:rFonts w:eastAsia="宋体" w:hint="eastAsia"/>
            <w:lang w:eastAsia="zh-CN"/>
          </w:rPr>
          <w:t>u</w:t>
        </w:r>
      </w:ins>
      <w:ins w:id="37" w:author="CATT" w:date="2023-03-28T14:25:00Z">
        <w:r w:rsidR="00113C15">
          <w:rPr>
            <w:rFonts w:eastAsia="宋体" w:hint="eastAsia"/>
            <w:lang w:eastAsia="zh-CN"/>
          </w:rPr>
          <w:t>e</w:t>
        </w:r>
      </w:ins>
      <w:ins w:id="38" w:author="CATT" w:date="2023-03-28T14:19:00Z">
        <w:r w:rsidR="00A1563C">
          <w:rPr>
            <w:rFonts w:eastAsia="宋体" w:hint="eastAsia"/>
            <w:lang w:eastAsia="zh-CN"/>
          </w:rPr>
          <w:t>st</w:t>
        </w:r>
        <w:r w:rsidR="00A1563C">
          <w:rPr>
            <w:lang w:eastAsia="zh-CN"/>
          </w:rPr>
          <w:t xml:space="preserve"> </w:t>
        </w:r>
      </w:ins>
      <w:r>
        <w:rPr>
          <w:lang w:eastAsia="zh-CN"/>
        </w:rPr>
        <w:t>message is self-assigned by the 5G ProSe Layer-3 UE-to-UE Relay, and the Destination Layer-2 ID is the unicast Layer-2 ID of target 5G ProSe Layer-3 End UE associated with the User Info ID of target 5G ProSe Layer-3 End UE.</w:t>
      </w:r>
    </w:p>
    <w:p w14:paraId="60F480F3" w14:textId="77777777" w:rsidR="00756D79" w:rsidRDefault="00756D79" w:rsidP="00756D79">
      <w:pPr>
        <w:pStyle w:val="B1"/>
        <w:rPr>
          <w:lang w:eastAsia="zh-CN"/>
        </w:rPr>
      </w:pPr>
      <w:r>
        <w:rPr>
          <w:lang w:eastAsia="zh-CN"/>
        </w:rPr>
        <w:tab/>
        <w:t>The 5G ProSe Layer-3 UE-to-UE Relay shall choose different Source Layer-2 IDs for PC5 links of different types of traffic, i.e., IP traffic, Ethernet traffic, and Unstructured traffic.</w:t>
      </w:r>
    </w:p>
    <w:p w14:paraId="1F03D786" w14:textId="77777777" w:rsidR="00756D79" w:rsidRDefault="00756D79" w:rsidP="00756D79">
      <w:pPr>
        <w:pStyle w:val="B1"/>
        <w:rPr>
          <w:lang w:eastAsia="zh-CN"/>
        </w:rPr>
      </w:pPr>
      <w:r>
        <w:rPr>
          <w:lang w:eastAsia="zh-CN"/>
        </w:rPr>
        <w:tab/>
        <w:t>If the PC5 link is used for transferring Unstructured traffic, the 5G ProSe Layer-3 UE-to-UE Relay shall choose different Source Layer-2 IDs for different pair of source and target 5G ProSe Layer-3 End UEs.</w:t>
      </w:r>
    </w:p>
    <w:p w14:paraId="71700312" w14:textId="38EBEAD6" w:rsidR="00756D79" w:rsidDel="00275974" w:rsidRDefault="00756D79" w:rsidP="00756D79">
      <w:pPr>
        <w:pStyle w:val="B1"/>
        <w:rPr>
          <w:del w:id="39" w:author="CATT" w:date="2023-03-28T14:24:00Z"/>
          <w:lang w:eastAsia="zh-CN"/>
        </w:rPr>
      </w:pPr>
      <w:del w:id="40" w:author="CATT" w:date="2023-03-28T14:24:00Z">
        <w:r w:rsidDel="00275974">
          <w:rPr>
            <w:lang w:eastAsia="zh-CN"/>
          </w:rPr>
          <w:tab/>
          <w:delText>The 5G ProSe Layer-3 UE-to-UE Relay may choose the same Source Layer-2 ID as step 4.</w:delText>
        </w:r>
      </w:del>
    </w:p>
    <w:p w14:paraId="09A06C7D" w14:textId="77777777" w:rsidR="002C2768" w:rsidRDefault="00756D79" w:rsidP="00756D79">
      <w:pPr>
        <w:pStyle w:val="B1"/>
        <w:rPr>
          <w:ins w:id="41" w:author="CATT" w:date="2023-03-28T14:39:00Z"/>
          <w:rFonts w:eastAsia="宋体"/>
          <w:lang w:eastAsia="zh-CN"/>
        </w:rPr>
      </w:pPr>
      <w:r>
        <w:rPr>
          <w:lang w:eastAsia="zh-CN"/>
        </w:rPr>
        <w:t>6.</w:t>
      </w:r>
      <w:r>
        <w:rPr>
          <w:lang w:eastAsia="zh-CN"/>
        </w:rPr>
        <w:tab/>
        <w:t xml:space="preserve">If the User Info ID of target 5G ProSe Layer-3 End UE and RSC included in the Direct Communication Request match the target UE's User Info ID and the RSC that the target UE supports, the target 5G ProSe Layer-3 End UE responds by establishing the security with the 5G ProSe Layer-3 UE-to-UE Relay. </w:t>
      </w:r>
    </w:p>
    <w:p w14:paraId="7132D01C" w14:textId="6A6EA9D6" w:rsidR="00756D79" w:rsidRDefault="00756D79" w:rsidP="002C2768">
      <w:pPr>
        <w:pStyle w:val="B1"/>
        <w:ind w:firstLine="0"/>
        <w:rPr>
          <w:lang w:eastAsia="zh-CN"/>
        </w:rPr>
      </w:pPr>
      <w:r>
        <w:rPr>
          <w:lang w:eastAsia="zh-CN"/>
        </w:rPr>
        <w:t xml:space="preserve">When the security protection is enabled, the 5G ProSe Layer-3 UE-to-UE Relay sends </w:t>
      </w:r>
      <w:ins w:id="42" w:author="CATT" w:date="2023-03-28T14:29:00Z">
        <w:r w:rsidR="00B222DF">
          <w:rPr>
            <w:rFonts w:eastAsia="宋体" w:hint="eastAsia"/>
            <w:lang w:eastAsia="zh-CN"/>
          </w:rPr>
          <w:t>the parameters as described in clause 6.4.3.7</w:t>
        </w:r>
      </w:ins>
      <w:del w:id="43" w:author="CATT" w:date="2023-03-28T14:29:00Z">
        <w:r w:rsidDel="00B222DF">
          <w:rPr>
            <w:lang w:eastAsia="zh-CN"/>
          </w:rPr>
          <w:delText>IP Address Configuration, QoS Info (as described in clause 6.4.3.1)</w:delText>
        </w:r>
      </w:del>
      <w:r>
        <w:rPr>
          <w:lang w:eastAsia="zh-CN"/>
        </w:rPr>
        <w:t xml:space="preserve"> to the target 5G ProSe Layer-3 End UE.</w:t>
      </w:r>
    </w:p>
    <w:p w14:paraId="4566A4B4" w14:textId="319BD9B8" w:rsidR="00756D79" w:rsidDel="00247B70" w:rsidRDefault="00756D79" w:rsidP="00756D79">
      <w:pPr>
        <w:pStyle w:val="B1"/>
        <w:rPr>
          <w:del w:id="44" w:author="CATT" w:date="2023-03-28T14:43:00Z"/>
          <w:lang w:eastAsia="zh-CN"/>
        </w:rPr>
      </w:pPr>
      <w:del w:id="45" w:author="CATT" w:date="2023-03-28T14:43:00Z">
        <w:r w:rsidDel="00247B70">
          <w:rPr>
            <w:lang w:eastAsia="zh-CN"/>
          </w:rPr>
          <w:tab/>
          <w:delText>If the PC5 link is used for transferring Ethernet traffic, the 5G ProSe Layer-3 UE-to-UE Relay sends the Ethernet MAC address of the source 5G ProSe Layer-3 End UE to the target 5G ProSe Layer-3 End UE after the security protection is enabled.</w:delText>
        </w:r>
      </w:del>
    </w:p>
    <w:p w14:paraId="0DC961D7" w14:textId="77777777" w:rsidR="00756D79" w:rsidRDefault="00756D79" w:rsidP="00756D79">
      <w:pPr>
        <w:pStyle w:val="B1"/>
        <w:rPr>
          <w:lang w:eastAsia="zh-CN"/>
        </w:rPr>
      </w:pPr>
      <w:r>
        <w:rPr>
          <w:lang w:eastAsia="zh-CN"/>
        </w:rPr>
        <w:lastRenderedPageBreak/>
        <w:tab/>
        <w:t>The Source Layer-2 ID used for the security establishment procedure is self-assigned by the target 5G ProSe Layer-3 End UE, and the Destination Layer-2 ID is set to the Source Layer-2 ID of the received Direct Communication Request message.</w:t>
      </w:r>
    </w:p>
    <w:p w14:paraId="01BB1D6C" w14:textId="77777777" w:rsidR="00756D79" w:rsidRDefault="00756D79" w:rsidP="00756D79">
      <w:pPr>
        <w:pStyle w:val="B1"/>
        <w:rPr>
          <w:lang w:eastAsia="zh-CN"/>
        </w:rPr>
      </w:pPr>
      <w:r>
        <w:rPr>
          <w:lang w:eastAsia="zh-CN"/>
        </w:rPr>
        <w:tab/>
        <w:t>Upon receiving the security establishment procedure messages, the 5G ProSe Layer-3 UE-to-UE Relay obtains the target 5G ProSe Layer-3 End UE's Layer-2 ID for future communication, for signalling and data traffic for this unicast link.</w:t>
      </w:r>
    </w:p>
    <w:p w14:paraId="02646113" w14:textId="77777777" w:rsidR="00756D79" w:rsidRDefault="00756D79" w:rsidP="00756D79">
      <w:pPr>
        <w:pStyle w:val="B1"/>
        <w:rPr>
          <w:lang w:eastAsia="zh-CN"/>
        </w:rPr>
      </w:pPr>
      <w:r>
        <w:rPr>
          <w:lang w:eastAsia="zh-CN"/>
        </w:rPr>
        <w:t>7.</w:t>
      </w:r>
      <w:r>
        <w:rPr>
          <w:lang w:eastAsia="zh-CN"/>
        </w:rPr>
        <w:tab/>
        <w:t>The target 5G ProSe Layer-3 End UE sends a Direct Communication Accept message to the 5G ProSe Layer-3 UE-to-UE Relay that has successfully established security with. The parameters included in the Direct Communication Accept message are described in clause 6.4.3.7.</w:t>
      </w:r>
    </w:p>
    <w:p w14:paraId="5FECC927" w14:textId="77777777" w:rsidR="00756D79" w:rsidRDefault="00756D79" w:rsidP="00756D79">
      <w:pPr>
        <w:pStyle w:val="B1"/>
        <w:rPr>
          <w:lang w:eastAsia="zh-CN"/>
        </w:rPr>
      </w:pPr>
      <w:r>
        <w:rPr>
          <w:lang w:eastAsia="zh-CN"/>
        </w:rPr>
        <w:t>8.</w:t>
      </w:r>
      <w:r>
        <w:rPr>
          <w:lang w:eastAsia="zh-CN"/>
        </w:rPr>
        <w:tab/>
        <w:t>For IP traffic, IPv6 prefix or IPv4 address is allocated for the target 5G ProSe Layer-3 End UE as defined in clause 5.5.1.4.</w:t>
      </w:r>
    </w:p>
    <w:p w14:paraId="19EDD74D" w14:textId="77777777" w:rsidR="00756D79" w:rsidRDefault="00756D79" w:rsidP="00756D79">
      <w:pPr>
        <w:pStyle w:val="B1"/>
        <w:rPr>
          <w:lang w:eastAsia="zh-CN"/>
        </w:rPr>
      </w:pPr>
      <w:r>
        <w:rPr>
          <w:lang w:eastAsia="zh-CN"/>
        </w:rPr>
        <w:t>9.</w:t>
      </w:r>
      <w:r>
        <w:rPr>
          <w:lang w:eastAsia="zh-CN"/>
        </w:rPr>
        <w:tab/>
        <w:t>After receiving the Direct Communication Accept message from the target 5G ProSe Layer-3 End UE, the 5G ProSe Layer-3 UE-to-UE Relay sends a Direct Communication Accept message to the source 5G ProSe Layer-3 End UE that has successfully established security with. The parameters included in the Direct Communication Accept message are described in clause 6.4.3.7.</w:t>
      </w:r>
    </w:p>
    <w:p w14:paraId="546953A7" w14:textId="77777777" w:rsidR="00756D79" w:rsidRDefault="00756D79" w:rsidP="00756D79">
      <w:pPr>
        <w:pStyle w:val="B1"/>
        <w:rPr>
          <w:lang w:eastAsia="zh-CN"/>
        </w:rPr>
      </w:pPr>
      <w:r>
        <w:rPr>
          <w:lang w:eastAsia="zh-CN"/>
        </w:rPr>
        <w:t>10.</w:t>
      </w:r>
      <w:r>
        <w:rPr>
          <w:lang w:eastAsia="zh-CN"/>
        </w:rPr>
        <w:tab/>
        <w:t>For IP traffic, IPv6 prefix or IPv4 address is allocated for the source 5G ProSe Layer-3 End UE as defined in clause 5.5.1.4.</w:t>
      </w:r>
    </w:p>
    <w:p w14:paraId="67BB0DB9" w14:textId="77777777" w:rsidR="00756D79" w:rsidRDefault="00756D79" w:rsidP="00756D79">
      <w:pPr>
        <w:pStyle w:val="B1"/>
        <w:rPr>
          <w:lang w:eastAsia="zh-CN"/>
        </w:rPr>
      </w:pPr>
      <w:r>
        <w:rPr>
          <w:lang w:eastAsia="zh-CN"/>
        </w:rPr>
        <w:t>11.</w:t>
      </w:r>
      <w:r>
        <w:rPr>
          <w:lang w:eastAsia="zh-CN"/>
        </w:rPr>
        <w:tab/>
        <w:t>For IP communication, the 5G ProSe Layer-3 UE-to-UE Relay may store an association of User Info ID and the IP address of target 5G ProSe Layer-3 End UE into its DNS entries, and the 5G ProSe Layer-3 UE-to-UE Relay may act as a DNS server to other UEs. The source 5G ProSe Layer-3 End UE may send a DNS query to the 5G ProSe Layer-3 UE-to-UE Relay to request IP address of target 5G ProSe Layer-3 End UE after step 10 if the IP address of target 5G ProSe Layer-3 End UE is not received in step 9, and the 5G ProSe Layer-3 UE-to-UE Relay returns the IP address of the target 5G ProSe Layer-3 End UE to the source 5G ProSe Layer-3 End UE.</w:t>
      </w:r>
    </w:p>
    <w:p w14:paraId="0E0A6D2B" w14:textId="77777777" w:rsidR="00756D79" w:rsidRDefault="00756D79" w:rsidP="00756D79">
      <w:pPr>
        <w:pStyle w:val="B1"/>
        <w:rPr>
          <w:lang w:eastAsia="zh-CN"/>
        </w:rPr>
      </w:pPr>
      <w:r>
        <w:rPr>
          <w:lang w:eastAsia="zh-CN"/>
        </w:rPr>
        <w:tab/>
        <w:t>For Ethernet communication, the 5G ProSe Layer-3 UE-to-UE Relay is acting as an Ethernet switch by maintaining the association between PC5 links and Ethernet MAC addresses received from the 5G ProSe Layer-3 End UE.</w:t>
      </w:r>
    </w:p>
    <w:p w14:paraId="410AC0DF" w14:textId="77777777" w:rsidR="00756D79" w:rsidRDefault="00756D79" w:rsidP="00756D79">
      <w:pPr>
        <w:pStyle w:val="B1"/>
        <w:rPr>
          <w:lang w:eastAsia="zh-CN"/>
        </w:rPr>
      </w:pPr>
      <w:r>
        <w:rPr>
          <w:lang w:eastAsia="zh-CN"/>
        </w:rPr>
        <w:tab/>
        <w:t>For Unstructured traffic communication, for each pair of source and target 5G ProSe Layer-3 End UEs, the 5G ProSe Layer-3 UE-to-UE Relay maintains the 1:1 mapping between the PC5 link with source 5G ProSe Layer-3 End UE and the PC5 link with target 5G ProSe Layer-3 End UE.</w:t>
      </w:r>
    </w:p>
    <w:p w14:paraId="5495F1F8" w14:textId="77777777" w:rsidR="00756D79" w:rsidRDefault="00756D79" w:rsidP="00756D79">
      <w:pPr>
        <w:pStyle w:val="B1"/>
        <w:rPr>
          <w:lang w:eastAsia="zh-CN"/>
        </w:rPr>
      </w:pPr>
      <w:r>
        <w:rPr>
          <w:lang w:eastAsia="zh-CN"/>
        </w:rPr>
        <w:t>12.</w:t>
      </w:r>
      <w:r>
        <w:rPr>
          <w:lang w:eastAsia="zh-CN"/>
        </w:rPr>
        <w:tab/>
        <w:t>The source 5G ProSe Layer-3 End UE communicates with the target 5G ProSe Layer-3 End UE via the 5G ProSe Layer-3 UE-to-UE Relay.</w:t>
      </w:r>
    </w:p>
    <w:p w14:paraId="17709176" w14:textId="77777777" w:rsidR="00756D79" w:rsidRDefault="00756D79" w:rsidP="00756D79">
      <w:pPr>
        <w:rPr>
          <w:lang w:eastAsia="zh-CN"/>
        </w:rPr>
      </w:pPr>
      <w:r>
        <w:rPr>
          <w:lang w:eastAsia="zh-CN"/>
        </w:rPr>
        <w:t>In the case of one source 5G ProSe Layer-3 End UE communicates with multiple target 5G ProSe Layer-3 End UEs, the PC5 link between the source 5G ProSe Layer-3 End UE and the 5G ProSe Layer-3 UE-to-UE Relay can be shared for multiple target 5G ProSe Layer-3 End UEs per RSC while the PC5 links may be established individually between the 5G ProSe Layer-3 UE-to-UE Relay and target 5G ProSe Layer-3 End UEs per RSC. For the shared PC5 link, the Layer-2 link modification procedure shall be used.</w:t>
      </w:r>
    </w:p>
    <w:p w14:paraId="7158F0B4" w14:textId="54891197" w:rsidR="00B700CF" w:rsidRPr="00756D79" w:rsidRDefault="00756D79" w:rsidP="00756D79">
      <w:pPr>
        <w:rPr>
          <w:lang w:eastAsia="zh-CN"/>
        </w:rPr>
      </w:pPr>
      <w:r>
        <w:rPr>
          <w:lang w:eastAsia="zh-CN"/>
        </w:rPr>
        <w:t>In the case of multiple source 5G ProSe Layer-3 End UEs communicate with one target 5G ProSe Layer-3 End UE, the PC5 link between the 5G ProSe Layer-3 UE-to-UE Relay and the target 5G ProSe Layer-3 End UE can be shared per RSC while the PC5 links may be established individually between the source 5G ProSe Layer-3 End UEs and the 5G ProSe Layer-3 UE-to-UE Relay per RSC. For the shared PC5 link, the Layer-2 link modification procedure shall be used.</w:t>
      </w:r>
    </w:p>
    <w:bookmarkEnd w:id="13"/>
    <w:p w14:paraId="010DAD25" w14:textId="6768CDE6" w:rsidR="00154C39" w:rsidRDefault="006956A6">
      <w:pPr>
        <w:pStyle w:val="StartEndofChange"/>
      </w:pPr>
      <w:r>
        <w:rPr>
          <w:rFonts w:hint="eastAsia"/>
        </w:rPr>
        <w:t xml:space="preserve">* </w:t>
      </w:r>
      <w:r>
        <w:t xml:space="preserve">* * * </w:t>
      </w:r>
      <w:r w:rsidR="003D531D">
        <w:rPr>
          <w:rFonts w:eastAsia="宋体" w:hint="eastAsia"/>
          <w:lang w:eastAsia="zh-CN"/>
        </w:rPr>
        <w:t>Second</w:t>
      </w:r>
      <w:r>
        <w:rPr>
          <w:rFonts w:hint="eastAsia"/>
        </w:rPr>
        <w:t xml:space="preserve"> </w:t>
      </w:r>
      <w:r>
        <w:t>Change * * * *</w:t>
      </w:r>
    </w:p>
    <w:p w14:paraId="0CF60A4D" w14:textId="77777777" w:rsidR="00B6306D" w:rsidRDefault="00B6306D" w:rsidP="00B6306D">
      <w:pPr>
        <w:pStyle w:val="5"/>
      </w:pPr>
      <w:r>
        <w:t>6.4.3.7.3</w:t>
      </w:r>
      <w:r>
        <w:tab/>
        <w:t>Layer-2 link management over PC5 reference point for 5G ProSe Layer-3 UE-to-UE Relay</w:t>
      </w:r>
    </w:p>
    <w:p w14:paraId="55F5E6CA" w14:textId="77777777" w:rsidR="00B6306D" w:rsidRDefault="00B6306D" w:rsidP="00B6306D">
      <w:r>
        <w:t>For the 5G ProSe Communication via 5G ProSe Layer-3 UE-to-UE Relay as described in clause 6.7.1, the description in clause 6.4.3.7.1 applies with following differences and clarifications:</w:t>
      </w:r>
    </w:p>
    <w:p w14:paraId="55A3C3C6" w14:textId="1119ABA2" w:rsidR="00B6306D" w:rsidRDefault="00B6306D" w:rsidP="00B6306D">
      <w:pPr>
        <w:pStyle w:val="B1"/>
      </w:pPr>
      <w:r>
        <w:t>-</w:t>
      </w:r>
      <w:r>
        <w:tab/>
        <w:t>In the Security Procedure of the first hop PC5 reference point, the source 5G ProSe End UE provides the IP Address Configuration</w:t>
      </w:r>
      <w:del w:id="46" w:author="CATT" w:date="2023-03-28T14:51:00Z">
        <w:r w:rsidDel="00F47B52">
          <w:delText>,</w:delText>
        </w:r>
      </w:del>
      <w:r>
        <w:t xml:space="preserve"> </w:t>
      </w:r>
      <w:ins w:id="47" w:author="CATT" w:date="2023-03-28T14:51:00Z">
        <w:r w:rsidR="00F47B52">
          <w:rPr>
            <w:rFonts w:eastAsia="宋体" w:hint="eastAsia"/>
            <w:lang w:eastAsia="zh-CN"/>
          </w:rPr>
          <w:t xml:space="preserve">or </w:t>
        </w:r>
      </w:ins>
      <w:r>
        <w:t>Link-Local IPv6 Address</w:t>
      </w:r>
      <w:ins w:id="48" w:author="CATT" w:date="2023-03-28T14:51:00Z">
        <w:r w:rsidR="00F47B52">
          <w:rPr>
            <w:rFonts w:eastAsia="宋体" w:hint="eastAsia"/>
            <w:lang w:eastAsia="zh-CN"/>
          </w:rPr>
          <w:t xml:space="preserve"> (if IP communication is used), </w:t>
        </w:r>
      </w:ins>
      <w:ins w:id="49" w:author="CATT" w:date="2023-03-28T14:52:00Z">
        <w:r w:rsidR="006F01EF">
          <w:rPr>
            <w:lang w:eastAsia="zh-CN"/>
          </w:rPr>
          <w:t>Ethernet MAC address</w:t>
        </w:r>
      </w:ins>
      <w:ins w:id="50" w:author="CATT" w:date="2023-03-28T14:59:00Z">
        <w:r w:rsidR="00A15EF9">
          <w:rPr>
            <w:rFonts w:eastAsia="宋体" w:hint="eastAsia"/>
            <w:lang w:eastAsia="zh-CN"/>
          </w:rPr>
          <w:t xml:space="preserve"> of </w:t>
        </w:r>
        <w:r w:rsidR="00A15EF9">
          <w:rPr>
            <w:rFonts w:eastAsia="宋体" w:hint="eastAsia"/>
            <w:lang w:eastAsia="zh-CN"/>
          </w:rPr>
          <w:lastRenderedPageBreak/>
          <w:t>source 5G ProSe End UE</w:t>
        </w:r>
      </w:ins>
      <w:ins w:id="51" w:author="CATT" w:date="2023-03-28T14:53:00Z">
        <w:r w:rsidR="006F01EF">
          <w:rPr>
            <w:rFonts w:eastAsia="宋体" w:hint="eastAsia"/>
            <w:lang w:eastAsia="zh-CN"/>
          </w:rPr>
          <w:t xml:space="preserve"> (if Ethernet communication is used)</w:t>
        </w:r>
      </w:ins>
      <w:r>
        <w:t xml:space="preserve"> and QoS Info of the end-to-end QoS to the 5G ProSe Layer-3 UE-to-UE Relay.</w:t>
      </w:r>
    </w:p>
    <w:p w14:paraId="069A6E75" w14:textId="07574D8A" w:rsidR="00B6306D" w:rsidRDefault="00B6306D" w:rsidP="00B6306D">
      <w:pPr>
        <w:pStyle w:val="B1"/>
      </w:pPr>
      <w:r>
        <w:t>-</w:t>
      </w:r>
      <w:r>
        <w:tab/>
        <w:t>In the Security Procedure of the second hop PC5 reference point, the 5G ProSe Layer-3 UE-to-UE Relay provides the IP Address Configuration</w:t>
      </w:r>
      <w:del w:id="52" w:author="CATT" w:date="2023-03-28T14:55:00Z">
        <w:r w:rsidDel="003D2FD3">
          <w:delText>,</w:delText>
        </w:r>
      </w:del>
      <w:r>
        <w:t xml:space="preserve"> </w:t>
      </w:r>
      <w:ins w:id="53" w:author="CATT" w:date="2023-03-28T14:55:00Z">
        <w:r w:rsidR="003D2FD3">
          <w:rPr>
            <w:rFonts w:eastAsia="宋体" w:hint="eastAsia"/>
            <w:lang w:eastAsia="zh-CN"/>
          </w:rPr>
          <w:t xml:space="preserve">or </w:t>
        </w:r>
      </w:ins>
      <w:r>
        <w:t>Link-Local IPv6 Address</w:t>
      </w:r>
      <w:ins w:id="54" w:author="CATT" w:date="2023-03-28T14:55:00Z">
        <w:r w:rsidR="003D2FD3">
          <w:rPr>
            <w:rFonts w:eastAsia="宋体" w:hint="eastAsia"/>
            <w:lang w:eastAsia="zh-CN"/>
          </w:rPr>
          <w:t xml:space="preserve"> (if IP communication is used), </w:t>
        </w:r>
        <w:r w:rsidR="00B61479">
          <w:rPr>
            <w:rFonts w:eastAsia="宋体" w:hint="eastAsia"/>
            <w:lang w:eastAsia="zh-CN"/>
          </w:rPr>
          <w:t xml:space="preserve">source </w:t>
        </w:r>
        <w:r w:rsidR="00B61479">
          <w:t>5G ProSe End UE</w:t>
        </w:r>
      </w:ins>
      <w:ins w:id="55" w:author="CATT" w:date="2023-03-28T14:56:00Z">
        <w:r w:rsidR="00B61479">
          <w:rPr>
            <w:lang w:eastAsia="zh-CN"/>
          </w:rPr>
          <w:t>'s</w:t>
        </w:r>
      </w:ins>
      <w:ins w:id="56" w:author="CATT" w:date="2023-03-28T14:55:00Z">
        <w:r w:rsidR="00B61479">
          <w:rPr>
            <w:lang w:eastAsia="zh-CN"/>
          </w:rPr>
          <w:t xml:space="preserve"> </w:t>
        </w:r>
        <w:r w:rsidR="003D2FD3">
          <w:rPr>
            <w:lang w:eastAsia="zh-CN"/>
          </w:rPr>
          <w:t>Ethernet MAC address</w:t>
        </w:r>
        <w:r w:rsidR="003D2FD3">
          <w:rPr>
            <w:rFonts w:eastAsia="宋体" w:hint="eastAsia"/>
            <w:lang w:eastAsia="zh-CN"/>
          </w:rPr>
          <w:t xml:space="preserve"> (if </w:t>
        </w:r>
      </w:ins>
      <w:ins w:id="57" w:author="CATT" w:date="2023-03-28T14:57:00Z">
        <w:r w:rsidR="00D73F99">
          <w:rPr>
            <w:rFonts w:eastAsia="宋体" w:hint="eastAsia"/>
            <w:lang w:eastAsia="zh-CN"/>
          </w:rPr>
          <w:t xml:space="preserve">provided by source </w:t>
        </w:r>
        <w:r w:rsidR="00D73F99">
          <w:t>5G ProSe End UE</w:t>
        </w:r>
      </w:ins>
      <w:ins w:id="58" w:author="CATT" w:date="2023-03-28T14:55:00Z">
        <w:r w:rsidR="003D2FD3">
          <w:rPr>
            <w:rFonts w:eastAsia="宋体" w:hint="eastAsia"/>
            <w:lang w:eastAsia="zh-CN"/>
          </w:rPr>
          <w:t>)</w:t>
        </w:r>
      </w:ins>
      <w:r>
        <w:t xml:space="preserve"> and QoS Info of the second hop QoS to the target 5G ProSe End UE.</w:t>
      </w:r>
    </w:p>
    <w:p w14:paraId="6D8C24B7" w14:textId="794097AF" w:rsidR="00B6306D" w:rsidRDefault="00B6306D" w:rsidP="00B6306D">
      <w:pPr>
        <w:pStyle w:val="B1"/>
      </w:pPr>
      <w:r>
        <w:t>-</w:t>
      </w:r>
      <w:r>
        <w:tab/>
        <w:t>The Direct Communication Accept message over the second hop PC5 reference point additionally includes IP Address Configuration</w:t>
      </w:r>
      <w:del w:id="59" w:author="CATT" w:date="2023-03-28T14:58:00Z">
        <w:r w:rsidDel="00A15EF9">
          <w:delText>,</w:delText>
        </w:r>
      </w:del>
      <w:r>
        <w:t xml:space="preserve"> </w:t>
      </w:r>
      <w:ins w:id="60" w:author="CATT" w:date="2023-03-28T14:58:00Z">
        <w:r w:rsidR="00A15EF9">
          <w:rPr>
            <w:rFonts w:eastAsia="宋体" w:hint="eastAsia"/>
            <w:lang w:eastAsia="zh-CN"/>
          </w:rPr>
          <w:t xml:space="preserve">or </w:t>
        </w:r>
      </w:ins>
      <w:r>
        <w:t>Link-Local IPv6 Address</w:t>
      </w:r>
      <w:ins w:id="61" w:author="CATT" w:date="2023-03-28T14:58:00Z">
        <w:r w:rsidR="00A15EF9">
          <w:rPr>
            <w:rFonts w:eastAsia="宋体" w:hint="eastAsia"/>
            <w:lang w:eastAsia="zh-CN"/>
          </w:rPr>
          <w:t xml:space="preserve"> (if IP communication is used), </w:t>
        </w:r>
      </w:ins>
      <w:ins w:id="62" w:author="CATT" w:date="2023-03-28T14:59:00Z">
        <w:r w:rsidR="001D3EF0">
          <w:rPr>
            <w:lang w:eastAsia="zh-CN"/>
          </w:rPr>
          <w:t>Ethernet MAC address</w:t>
        </w:r>
        <w:r w:rsidR="001D3EF0">
          <w:rPr>
            <w:rFonts w:eastAsia="宋体" w:hint="eastAsia"/>
            <w:lang w:eastAsia="zh-CN"/>
          </w:rPr>
          <w:t xml:space="preserve"> of target 5G ProSe End UE (if Ethernet communication is used) </w:t>
        </w:r>
      </w:ins>
      <w:r>
        <w:t>and QoS Info of the second hop QoS.</w:t>
      </w:r>
    </w:p>
    <w:p w14:paraId="346972BF" w14:textId="51D2C0CD" w:rsidR="00B6306D" w:rsidRDefault="00B6306D" w:rsidP="00B6306D">
      <w:pPr>
        <w:pStyle w:val="B1"/>
      </w:pPr>
      <w:r>
        <w:t>-</w:t>
      </w:r>
      <w:r>
        <w:tab/>
        <w:t>The 5G ProSe Layer-3 UE-to-UE Relay decides the QoS Info of the first hop QoS with considering the received second hop QoS, the Direct Communication Accept message over the first hop PC5 reference point additionally includes IP Address Configuration</w:t>
      </w:r>
      <w:del w:id="63" w:author="CATT" w:date="2023-03-29T14:12:00Z">
        <w:r w:rsidDel="00F1659D">
          <w:delText>,</w:delText>
        </w:r>
      </w:del>
      <w:ins w:id="64" w:author="CATT" w:date="2023-03-29T14:12:00Z">
        <w:r w:rsidR="00F1659D">
          <w:rPr>
            <w:rFonts w:eastAsia="宋体" w:hint="eastAsia"/>
            <w:lang w:eastAsia="zh-CN"/>
          </w:rPr>
          <w:t xml:space="preserve"> or</w:t>
        </w:r>
      </w:ins>
      <w:r>
        <w:t xml:space="preserve"> Link-Local IPv6 Address, QoS Info of the first hop QoS and may include IP address of the target 5G ProSe End UE</w:t>
      </w:r>
      <w:ins w:id="65" w:author="CATT" w:date="2023-03-28T15:01:00Z">
        <w:r w:rsidR="00E47D85">
          <w:rPr>
            <w:rFonts w:eastAsia="宋体" w:hint="eastAsia"/>
            <w:lang w:eastAsia="zh-CN"/>
          </w:rPr>
          <w:t xml:space="preserve"> (if IP communication is used) or </w:t>
        </w:r>
        <w:r w:rsidR="00E47D85">
          <w:rPr>
            <w:lang w:eastAsia="zh-CN"/>
          </w:rPr>
          <w:t>Ethernet MAC address</w:t>
        </w:r>
        <w:r w:rsidR="00E47D85">
          <w:rPr>
            <w:rFonts w:eastAsia="宋体" w:hint="eastAsia"/>
            <w:lang w:eastAsia="zh-CN"/>
          </w:rPr>
          <w:t xml:space="preserve"> of target 5G ProSe End UE (if Ethernet communication is used)</w:t>
        </w:r>
      </w:ins>
      <w:r>
        <w:t>.</w:t>
      </w:r>
    </w:p>
    <w:p w14:paraId="4C63E360" w14:textId="77777777" w:rsidR="00B6306D" w:rsidRDefault="00B6306D" w:rsidP="00B6306D">
      <w:pPr>
        <w:pStyle w:val="B1"/>
      </w:pPr>
      <w:r>
        <w:t>-</w:t>
      </w:r>
      <w:r>
        <w:tab/>
        <w:t>In the Link Modification Request message over the first hop PC5 reference point, the source 5G ProSe End UE additionally includes QoS Info of the end-to-end QoS.</w:t>
      </w:r>
    </w:p>
    <w:p w14:paraId="2F16B97C" w14:textId="77777777" w:rsidR="00B6306D" w:rsidRDefault="00B6306D" w:rsidP="00B6306D">
      <w:pPr>
        <w:pStyle w:val="B1"/>
      </w:pPr>
      <w:r>
        <w:t>-</w:t>
      </w:r>
      <w:r>
        <w:tab/>
        <w:t>In the Link Modification Request message over the second hop PC5 reference point, the 5G ProSe Layer-3 UE-to-UE Relay additionally includes QoS Info of the second hop QoS to the target 5G ProSe End UE.</w:t>
      </w:r>
    </w:p>
    <w:p w14:paraId="15D69B32" w14:textId="77777777" w:rsidR="00B6306D" w:rsidRDefault="00B6306D" w:rsidP="00B6306D">
      <w:pPr>
        <w:pStyle w:val="B1"/>
      </w:pPr>
      <w:r>
        <w:t>-</w:t>
      </w:r>
      <w:r>
        <w:tab/>
        <w:t>The Link Modification Accept message over the second hop PC5 reference point additionally includes QoS Info of the second hop QoS.</w:t>
      </w:r>
    </w:p>
    <w:p w14:paraId="650C9C23" w14:textId="7293A8BE" w:rsidR="00B6306D" w:rsidRDefault="00B6306D" w:rsidP="00B6306D">
      <w:pPr>
        <w:pStyle w:val="B1"/>
      </w:pPr>
      <w:r>
        <w:t>-</w:t>
      </w:r>
      <w:r>
        <w:tab/>
        <w:t>The 5G ProSe Layer-3 UE-to-UE Relay decides the QoS Info of the first hop QoS with considering the received second hop QoS, the Link Modification Accept message over the first hop PC5 reference point additionally includes QoS Info of the first hop QoS</w:t>
      </w:r>
      <w:del w:id="66" w:author="CATT" w:date="2023-03-28T15:02:00Z">
        <w:r w:rsidDel="0027428E">
          <w:delText xml:space="preserve"> and may include IP address of the target 5G ProSe End UE</w:delText>
        </w:r>
      </w:del>
      <w:r>
        <w:t>.</w:t>
      </w:r>
    </w:p>
    <w:p w14:paraId="04B827F5" w14:textId="55515DAB" w:rsidR="00154C39" w:rsidRPr="000845DC" w:rsidRDefault="00B6306D">
      <w:pPr>
        <w:rPr>
          <w:rFonts w:eastAsia="宋体"/>
          <w:lang w:eastAsia="zh-CN"/>
        </w:rPr>
      </w:pPr>
      <w:r>
        <w:t>When the PC5 link between a 5G ProSe Layer-3 End UE and the 5G ProSe Layer-3 UE-to-UE Relay is released, the 5G ProSe Layer-3 UE-to-UE Relay may initiate the PC5 link release to the peer 5G ProSe Layer-3 End UE(s) or notify the peer 5G ProSe Layer-3 End UE(s) the peer PC5 link is released.</w:t>
      </w:r>
    </w:p>
    <w:p w14:paraId="38EB1D6F" w14:textId="77777777" w:rsidR="003D531D" w:rsidRDefault="003D531D" w:rsidP="003D531D">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308351EF" w14:textId="77777777" w:rsidR="003D531D" w:rsidRPr="003D531D" w:rsidRDefault="003D531D">
      <w:pPr>
        <w:rPr>
          <w:rFonts w:eastAsia="宋体"/>
          <w:noProof/>
          <w:lang w:eastAsia="zh-CN"/>
        </w:rPr>
      </w:pPr>
    </w:p>
    <w:sectPr w:rsidR="003D531D" w:rsidRPr="003D531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9499A4" w14:textId="77777777" w:rsidR="00B0481A" w:rsidRDefault="00B0481A">
      <w:r>
        <w:separator/>
      </w:r>
    </w:p>
  </w:endnote>
  <w:endnote w:type="continuationSeparator" w:id="0">
    <w:p w14:paraId="15781014" w14:textId="77777777" w:rsidR="00B0481A" w:rsidRDefault="00B04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C1BB03" w14:textId="77777777" w:rsidR="00B0481A" w:rsidRDefault="00B0481A">
      <w:r>
        <w:separator/>
      </w:r>
    </w:p>
  </w:footnote>
  <w:footnote w:type="continuationSeparator" w:id="0">
    <w:p w14:paraId="13D43E04" w14:textId="77777777" w:rsidR="00B0481A" w:rsidRDefault="00B048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688"/>
    <w:rsid w:val="00001E82"/>
    <w:rsid w:val="00004408"/>
    <w:rsid w:val="0000691C"/>
    <w:rsid w:val="00011866"/>
    <w:rsid w:val="000121D1"/>
    <w:rsid w:val="000134C1"/>
    <w:rsid w:val="000141D9"/>
    <w:rsid w:val="000146DB"/>
    <w:rsid w:val="00015B76"/>
    <w:rsid w:val="00017439"/>
    <w:rsid w:val="00020285"/>
    <w:rsid w:val="00021066"/>
    <w:rsid w:val="00023FE8"/>
    <w:rsid w:val="00024355"/>
    <w:rsid w:val="000305F0"/>
    <w:rsid w:val="00030820"/>
    <w:rsid w:val="00032B09"/>
    <w:rsid w:val="000357AF"/>
    <w:rsid w:val="000375CF"/>
    <w:rsid w:val="00037972"/>
    <w:rsid w:val="00037A54"/>
    <w:rsid w:val="000414D9"/>
    <w:rsid w:val="00041C8F"/>
    <w:rsid w:val="00043C42"/>
    <w:rsid w:val="000461D1"/>
    <w:rsid w:val="0004691A"/>
    <w:rsid w:val="00046CCC"/>
    <w:rsid w:val="00051306"/>
    <w:rsid w:val="00052076"/>
    <w:rsid w:val="000528F9"/>
    <w:rsid w:val="00053226"/>
    <w:rsid w:val="00056B73"/>
    <w:rsid w:val="00056E08"/>
    <w:rsid w:val="00057491"/>
    <w:rsid w:val="00057500"/>
    <w:rsid w:val="00057EBB"/>
    <w:rsid w:val="000600BE"/>
    <w:rsid w:val="00060C52"/>
    <w:rsid w:val="00060CB6"/>
    <w:rsid w:val="00061917"/>
    <w:rsid w:val="00063822"/>
    <w:rsid w:val="000676F2"/>
    <w:rsid w:val="00071271"/>
    <w:rsid w:val="00071960"/>
    <w:rsid w:val="00071AA3"/>
    <w:rsid w:val="00071E73"/>
    <w:rsid w:val="00074BCE"/>
    <w:rsid w:val="00075183"/>
    <w:rsid w:val="000755F3"/>
    <w:rsid w:val="000800B3"/>
    <w:rsid w:val="000821CF"/>
    <w:rsid w:val="000845DC"/>
    <w:rsid w:val="00086C02"/>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9CC"/>
    <w:rsid w:val="000E2E29"/>
    <w:rsid w:val="000E43E3"/>
    <w:rsid w:val="000E44B4"/>
    <w:rsid w:val="000E59F5"/>
    <w:rsid w:val="000E5C95"/>
    <w:rsid w:val="000E600B"/>
    <w:rsid w:val="000E6626"/>
    <w:rsid w:val="000E7D28"/>
    <w:rsid w:val="000F163B"/>
    <w:rsid w:val="000F28D6"/>
    <w:rsid w:val="000F31FC"/>
    <w:rsid w:val="000F37D6"/>
    <w:rsid w:val="000F563C"/>
    <w:rsid w:val="000F6488"/>
    <w:rsid w:val="000F6B60"/>
    <w:rsid w:val="0010161C"/>
    <w:rsid w:val="001019F4"/>
    <w:rsid w:val="00101F2B"/>
    <w:rsid w:val="00104C23"/>
    <w:rsid w:val="00104CCE"/>
    <w:rsid w:val="00110EAB"/>
    <w:rsid w:val="00110EFF"/>
    <w:rsid w:val="0011346F"/>
    <w:rsid w:val="00113C15"/>
    <w:rsid w:val="001161FE"/>
    <w:rsid w:val="001200F9"/>
    <w:rsid w:val="0012046D"/>
    <w:rsid w:val="001224A9"/>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5069"/>
    <w:rsid w:val="00156A2E"/>
    <w:rsid w:val="00160E4F"/>
    <w:rsid w:val="00161103"/>
    <w:rsid w:val="0016203A"/>
    <w:rsid w:val="0016390F"/>
    <w:rsid w:val="00164915"/>
    <w:rsid w:val="00164E93"/>
    <w:rsid w:val="00164F16"/>
    <w:rsid w:val="001664E2"/>
    <w:rsid w:val="001679E9"/>
    <w:rsid w:val="001712AD"/>
    <w:rsid w:val="001717A4"/>
    <w:rsid w:val="00172ADF"/>
    <w:rsid w:val="00175906"/>
    <w:rsid w:val="00175E99"/>
    <w:rsid w:val="00176C6B"/>
    <w:rsid w:val="0017723F"/>
    <w:rsid w:val="0017785A"/>
    <w:rsid w:val="00183937"/>
    <w:rsid w:val="00184081"/>
    <w:rsid w:val="00185CE0"/>
    <w:rsid w:val="00187837"/>
    <w:rsid w:val="00187A7A"/>
    <w:rsid w:val="001912C6"/>
    <w:rsid w:val="00191E71"/>
    <w:rsid w:val="00192060"/>
    <w:rsid w:val="001925E7"/>
    <w:rsid w:val="00195FD3"/>
    <w:rsid w:val="00196389"/>
    <w:rsid w:val="00196C8C"/>
    <w:rsid w:val="00197118"/>
    <w:rsid w:val="001979FB"/>
    <w:rsid w:val="001A1D3E"/>
    <w:rsid w:val="001A4B77"/>
    <w:rsid w:val="001A4BDA"/>
    <w:rsid w:val="001A5BC7"/>
    <w:rsid w:val="001A5D0D"/>
    <w:rsid w:val="001B1698"/>
    <w:rsid w:val="001B5249"/>
    <w:rsid w:val="001B6BE5"/>
    <w:rsid w:val="001C4D04"/>
    <w:rsid w:val="001C4FDC"/>
    <w:rsid w:val="001C5989"/>
    <w:rsid w:val="001C6ECB"/>
    <w:rsid w:val="001D10FF"/>
    <w:rsid w:val="001D147D"/>
    <w:rsid w:val="001D32E2"/>
    <w:rsid w:val="001D3946"/>
    <w:rsid w:val="001D3EF0"/>
    <w:rsid w:val="001D4953"/>
    <w:rsid w:val="001D4FB6"/>
    <w:rsid w:val="001D6971"/>
    <w:rsid w:val="001D6B7D"/>
    <w:rsid w:val="001D748B"/>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D10"/>
    <w:rsid w:val="001F709D"/>
    <w:rsid w:val="002030C5"/>
    <w:rsid w:val="002043A4"/>
    <w:rsid w:val="0020496E"/>
    <w:rsid w:val="00210F76"/>
    <w:rsid w:val="00213BCC"/>
    <w:rsid w:val="00215842"/>
    <w:rsid w:val="00217D04"/>
    <w:rsid w:val="002207F2"/>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47B70"/>
    <w:rsid w:val="002504CB"/>
    <w:rsid w:val="00254101"/>
    <w:rsid w:val="00256219"/>
    <w:rsid w:val="00256939"/>
    <w:rsid w:val="00261132"/>
    <w:rsid w:val="00261325"/>
    <w:rsid w:val="0026219E"/>
    <w:rsid w:val="00262FEF"/>
    <w:rsid w:val="002648E1"/>
    <w:rsid w:val="002654F9"/>
    <w:rsid w:val="002679DB"/>
    <w:rsid w:val="00271994"/>
    <w:rsid w:val="0027428E"/>
    <w:rsid w:val="00274BB4"/>
    <w:rsid w:val="00275974"/>
    <w:rsid w:val="00275D36"/>
    <w:rsid w:val="0027694E"/>
    <w:rsid w:val="00282A6A"/>
    <w:rsid w:val="002863BB"/>
    <w:rsid w:val="0029268A"/>
    <w:rsid w:val="002935F4"/>
    <w:rsid w:val="0029384B"/>
    <w:rsid w:val="00294CBD"/>
    <w:rsid w:val="00294F2E"/>
    <w:rsid w:val="002952D2"/>
    <w:rsid w:val="00296FE6"/>
    <w:rsid w:val="00297C98"/>
    <w:rsid w:val="002A0E8F"/>
    <w:rsid w:val="002A2D8A"/>
    <w:rsid w:val="002A3D7A"/>
    <w:rsid w:val="002A4339"/>
    <w:rsid w:val="002A584E"/>
    <w:rsid w:val="002A7326"/>
    <w:rsid w:val="002B14AC"/>
    <w:rsid w:val="002B5331"/>
    <w:rsid w:val="002B6459"/>
    <w:rsid w:val="002B6B41"/>
    <w:rsid w:val="002B7655"/>
    <w:rsid w:val="002C05AA"/>
    <w:rsid w:val="002C0A4B"/>
    <w:rsid w:val="002C1100"/>
    <w:rsid w:val="002C1720"/>
    <w:rsid w:val="002C20FD"/>
    <w:rsid w:val="002C2768"/>
    <w:rsid w:val="002C36E8"/>
    <w:rsid w:val="002C4521"/>
    <w:rsid w:val="002C5B90"/>
    <w:rsid w:val="002C6C36"/>
    <w:rsid w:val="002C728D"/>
    <w:rsid w:val="002C7EF4"/>
    <w:rsid w:val="002D0676"/>
    <w:rsid w:val="002D275D"/>
    <w:rsid w:val="002D5126"/>
    <w:rsid w:val="002D6349"/>
    <w:rsid w:val="002E2F60"/>
    <w:rsid w:val="002E4CE9"/>
    <w:rsid w:val="002E4D01"/>
    <w:rsid w:val="002F3590"/>
    <w:rsid w:val="002F3A71"/>
    <w:rsid w:val="002F4A0B"/>
    <w:rsid w:val="002F71B4"/>
    <w:rsid w:val="0030192A"/>
    <w:rsid w:val="00301E3E"/>
    <w:rsid w:val="00303194"/>
    <w:rsid w:val="00303EE6"/>
    <w:rsid w:val="0030457E"/>
    <w:rsid w:val="00304CE9"/>
    <w:rsid w:val="00305894"/>
    <w:rsid w:val="0031075E"/>
    <w:rsid w:val="00310C50"/>
    <w:rsid w:val="003122ED"/>
    <w:rsid w:val="00312A02"/>
    <w:rsid w:val="00313C03"/>
    <w:rsid w:val="003151A7"/>
    <w:rsid w:val="00317CE5"/>
    <w:rsid w:val="0032072F"/>
    <w:rsid w:val="0032375B"/>
    <w:rsid w:val="00323BBF"/>
    <w:rsid w:val="00325A0E"/>
    <w:rsid w:val="00331522"/>
    <w:rsid w:val="003343AA"/>
    <w:rsid w:val="00335580"/>
    <w:rsid w:val="003369C9"/>
    <w:rsid w:val="00337D3F"/>
    <w:rsid w:val="00340730"/>
    <w:rsid w:val="003407D9"/>
    <w:rsid w:val="00340A42"/>
    <w:rsid w:val="00344465"/>
    <w:rsid w:val="00345A77"/>
    <w:rsid w:val="00354549"/>
    <w:rsid w:val="00354E8B"/>
    <w:rsid w:val="003606DB"/>
    <w:rsid w:val="0036144E"/>
    <w:rsid w:val="00361946"/>
    <w:rsid w:val="00363280"/>
    <w:rsid w:val="003639DF"/>
    <w:rsid w:val="003645FB"/>
    <w:rsid w:val="003671C7"/>
    <w:rsid w:val="0036772B"/>
    <w:rsid w:val="00380E7B"/>
    <w:rsid w:val="00383DE7"/>
    <w:rsid w:val="00383EAD"/>
    <w:rsid w:val="00385979"/>
    <w:rsid w:val="00386192"/>
    <w:rsid w:val="00390361"/>
    <w:rsid w:val="003914B4"/>
    <w:rsid w:val="00393009"/>
    <w:rsid w:val="00395850"/>
    <w:rsid w:val="00396587"/>
    <w:rsid w:val="00396A9F"/>
    <w:rsid w:val="003A165F"/>
    <w:rsid w:val="003A2605"/>
    <w:rsid w:val="003A2EB9"/>
    <w:rsid w:val="003A5C17"/>
    <w:rsid w:val="003B261A"/>
    <w:rsid w:val="003B3331"/>
    <w:rsid w:val="003B3872"/>
    <w:rsid w:val="003B581D"/>
    <w:rsid w:val="003B7D58"/>
    <w:rsid w:val="003C1CF4"/>
    <w:rsid w:val="003C3DEE"/>
    <w:rsid w:val="003C53F4"/>
    <w:rsid w:val="003C7990"/>
    <w:rsid w:val="003D038D"/>
    <w:rsid w:val="003D2FD3"/>
    <w:rsid w:val="003D36BB"/>
    <w:rsid w:val="003D41D5"/>
    <w:rsid w:val="003D531D"/>
    <w:rsid w:val="003D7A3C"/>
    <w:rsid w:val="003E1839"/>
    <w:rsid w:val="003E384F"/>
    <w:rsid w:val="003E4EB7"/>
    <w:rsid w:val="003E5053"/>
    <w:rsid w:val="003E6F50"/>
    <w:rsid w:val="003F2029"/>
    <w:rsid w:val="003F3508"/>
    <w:rsid w:val="003F41BD"/>
    <w:rsid w:val="003F46FE"/>
    <w:rsid w:val="003F495D"/>
    <w:rsid w:val="00401C65"/>
    <w:rsid w:val="00402698"/>
    <w:rsid w:val="00402BE1"/>
    <w:rsid w:val="00404FDF"/>
    <w:rsid w:val="00405C82"/>
    <w:rsid w:val="00406243"/>
    <w:rsid w:val="00407E40"/>
    <w:rsid w:val="004109FD"/>
    <w:rsid w:val="004116AF"/>
    <w:rsid w:val="0041188E"/>
    <w:rsid w:val="00415FA4"/>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3387"/>
    <w:rsid w:val="0044372A"/>
    <w:rsid w:val="00453936"/>
    <w:rsid w:val="0045395A"/>
    <w:rsid w:val="0045415A"/>
    <w:rsid w:val="00456065"/>
    <w:rsid w:val="00457160"/>
    <w:rsid w:val="00460988"/>
    <w:rsid w:val="00460BF4"/>
    <w:rsid w:val="00461D6F"/>
    <w:rsid w:val="00465823"/>
    <w:rsid w:val="00467352"/>
    <w:rsid w:val="00467740"/>
    <w:rsid w:val="00474B55"/>
    <w:rsid w:val="00477122"/>
    <w:rsid w:val="004772B9"/>
    <w:rsid w:val="004807AA"/>
    <w:rsid w:val="00483E01"/>
    <w:rsid w:val="004845FF"/>
    <w:rsid w:val="0048552D"/>
    <w:rsid w:val="00486836"/>
    <w:rsid w:val="0048684F"/>
    <w:rsid w:val="00491ABC"/>
    <w:rsid w:val="004944B0"/>
    <w:rsid w:val="00494AFD"/>
    <w:rsid w:val="004A2610"/>
    <w:rsid w:val="004A3CC9"/>
    <w:rsid w:val="004A58ED"/>
    <w:rsid w:val="004B51A0"/>
    <w:rsid w:val="004B5383"/>
    <w:rsid w:val="004B5D6D"/>
    <w:rsid w:val="004B6ACB"/>
    <w:rsid w:val="004B7EC0"/>
    <w:rsid w:val="004C006C"/>
    <w:rsid w:val="004C0452"/>
    <w:rsid w:val="004C1614"/>
    <w:rsid w:val="004C3102"/>
    <w:rsid w:val="004C41D0"/>
    <w:rsid w:val="004C7081"/>
    <w:rsid w:val="004C7603"/>
    <w:rsid w:val="004C7FBD"/>
    <w:rsid w:val="004D237D"/>
    <w:rsid w:val="004D3EB7"/>
    <w:rsid w:val="004D4A20"/>
    <w:rsid w:val="004D58EA"/>
    <w:rsid w:val="004D6959"/>
    <w:rsid w:val="004D7F45"/>
    <w:rsid w:val="004D7FDC"/>
    <w:rsid w:val="004E1E70"/>
    <w:rsid w:val="004E4ED1"/>
    <w:rsid w:val="004E50DB"/>
    <w:rsid w:val="004E5932"/>
    <w:rsid w:val="004F045D"/>
    <w:rsid w:val="004F2166"/>
    <w:rsid w:val="004F2DB1"/>
    <w:rsid w:val="004F4540"/>
    <w:rsid w:val="004F54FE"/>
    <w:rsid w:val="005027FE"/>
    <w:rsid w:val="00502B7F"/>
    <w:rsid w:val="00506688"/>
    <w:rsid w:val="005144EF"/>
    <w:rsid w:val="005146BE"/>
    <w:rsid w:val="00515544"/>
    <w:rsid w:val="00520F7D"/>
    <w:rsid w:val="005215BE"/>
    <w:rsid w:val="00524730"/>
    <w:rsid w:val="0052485A"/>
    <w:rsid w:val="00524B93"/>
    <w:rsid w:val="00524ED8"/>
    <w:rsid w:val="00526CC3"/>
    <w:rsid w:val="0052758B"/>
    <w:rsid w:val="00533835"/>
    <w:rsid w:val="005414B2"/>
    <w:rsid w:val="0054242F"/>
    <w:rsid w:val="00545894"/>
    <w:rsid w:val="005461D8"/>
    <w:rsid w:val="00546CAF"/>
    <w:rsid w:val="00552047"/>
    <w:rsid w:val="0055450B"/>
    <w:rsid w:val="0055497E"/>
    <w:rsid w:val="00555383"/>
    <w:rsid w:val="005562B2"/>
    <w:rsid w:val="00557493"/>
    <w:rsid w:val="00557A06"/>
    <w:rsid w:val="00561119"/>
    <w:rsid w:val="00561FCB"/>
    <w:rsid w:val="005645B3"/>
    <w:rsid w:val="00566D64"/>
    <w:rsid w:val="005704CA"/>
    <w:rsid w:val="00570CC6"/>
    <w:rsid w:val="005735E6"/>
    <w:rsid w:val="00573694"/>
    <w:rsid w:val="00574019"/>
    <w:rsid w:val="0057510C"/>
    <w:rsid w:val="00576996"/>
    <w:rsid w:val="00577171"/>
    <w:rsid w:val="00577713"/>
    <w:rsid w:val="0058150F"/>
    <w:rsid w:val="00582164"/>
    <w:rsid w:val="005833EC"/>
    <w:rsid w:val="005841FF"/>
    <w:rsid w:val="005850C8"/>
    <w:rsid w:val="00585149"/>
    <w:rsid w:val="0058521A"/>
    <w:rsid w:val="00585315"/>
    <w:rsid w:val="00590838"/>
    <w:rsid w:val="0059385E"/>
    <w:rsid w:val="00594489"/>
    <w:rsid w:val="00594E40"/>
    <w:rsid w:val="005A2B88"/>
    <w:rsid w:val="005A2EF7"/>
    <w:rsid w:val="005A7A6A"/>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3A5B"/>
    <w:rsid w:val="005D4780"/>
    <w:rsid w:val="005D5186"/>
    <w:rsid w:val="005D5A79"/>
    <w:rsid w:val="005D5D80"/>
    <w:rsid w:val="005E08A0"/>
    <w:rsid w:val="005E43B1"/>
    <w:rsid w:val="005E54CC"/>
    <w:rsid w:val="005F164A"/>
    <w:rsid w:val="005F1E34"/>
    <w:rsid w:val="005F2A92"/>
    <w:rsid w:val="005F3B4E"/>
    <w:rsid w:val="005F4A22"/>
    <w:rsid w:val="005F5ABC"/>
    <w:rsid w:val="005F722F"/>
    <w:rsid w:val="005F7C70"/>
    <w:rsid w:val="006027AB"/>
    <w:rsid w:val="006028FA"/>
    <w:rsid w:val="006054D0"/>
    <w:rsid w:val="0060561F"/>
    <w:rsid w:val="006057FF"/>
    <w:rsid w:val="006062BE"/>
    <w:rsid w:val="006066A9"/>
    <w:rsid w:val="006071A6"/>
    <w:rsid w:val="00607A96"/>
    <w:rsid w:val="00612457"/>
    <w:rsid w:val="006125E9"/>
    <w:rsid w:val="00612CED"/>
    <w:rsid w:val="0061452B"/>
    <w:rsid w:val="0061738B"/>
    <w:rsid w:val="0062209A"/>
    <w:rsid w:val="00623412"/>
    <w:rsid w:val="00624087"/>
    <w:rsid w:val="006303E8"/>
    <w:rsid w:val="00630E1E"/>
    <w:rsid w:val="00631784"/>
    <w:rsid w:val="00631F42"/>
    <w:rsid w:val="00632035"/>
    <w:rsid w:val="00633C4F"/>
    <w:rsid w:val="00635371"/>
    <w:rsid w:val="006441DB"/>
    <w:rsid w:val="006455CE"/>
    <w:rsid w:val="00646435"/>
    <w:rsid w:val="00650BE6"/>
    <w:rsid w:val="00650EE2"/>
    <w:rsid w:val="006527B8"/>
    <w:rsid w:val="00652BD2"/>
    <w:rsid w:val="00653F83"/>
    <w:rsid w:val="006557D3"/>
    <w:rsid w:val="0065679E"/>
    <w:rsid w:val="00661259"/>
    <w:rsid w:val="00662157"/>
    <w:rsid w:val="00662A51"/>
    <w:rsid w:val="006643D5"/>
    <w:rsid w:val="006644D8"/>
    <w:rsid w:val="0066459D"/>
    <w:rsid w:val="006677FF"/>
    <w:rsid w:val="00675352"/>
    <w:rsid w:val="006755FB"/>
    <w:rsid w:val="00675A2C"/>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A6F28"/>
    <w:rsid w:val="006B0C07"/>
    <w:rsid w:val="006B550E"/>
    <w:rsid w:val="006B5669"/>
    <w:rsid w:val="006C0278"/>
    <w:rsid w:val="006C02A0"/>
    <w:rsid w:val="006C142F"/>
    <w:rsid w:val="006D246C"/>
    <w:rsid w:val="006D43F6"/>
    <w:rsid w:val="006D75B3"/>
    <w:rsid w:val="006E2F76"/>
    <w:rsid w:val="006E541F"/>
    <w:rsid w:val="006E592C"/>
    <w:rsid w:val="006E5DBA"/>
    <w:rsid w:val="006E6BAA"/>
    <w:rsid w:val="006E7694"/>
    <w:rsid w:val="006E7DBD"/>
    <w:rsid w:val="006F01EF"/>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11B8"/>
    <w:rsid w:val="0072255F"/>
    <w:rsid w:val="00723E45"/>
    <w:rsid w:val="00725088"/>
    <w:rsid w:val="00726B93"/>
    <w:rsid w:val="00727AF4"/>
    <w:rsid w:val="007311B3"/>
    <w:rsid w:val="00732FBC"/>
    <w:rsid w:val="00734DAB"/>
    <w:rsid w:val="00735415"/>
    <w:rsid w:val="00735822"/>
    <w:rsid w:val="00735930"/>
    <w:rsid w:val="00737018"/>
    <w:rsid w:val="007405FE"/>
    <w:rsid w:val="00740B88"/>
    <w:rsid w:val="00743436"/>
    <w:rsid w:val="00744B32"/>
    <w:rsid w:val="00745DBF"/>
    <w:rsid w:val="00750133"/>
    <w:rsid w:val="00750157"/>
    <w:rsid w:val="007514A0"/>
    <w:rsid w:val="00751C1D"/>
    <w:rsid w:val="00752D27"/>
    <w:rsid w:val="007531A2"/>
    <w:rsid w:val="00753CEC"/>
    <w:rsid w:val="00754557"/>
    <w:rsid w:val="007550E6"/>
    <w:rsid w:val="0075581F"/>
    <w:rsid w:val="00756D79"/>
    <w:rsid w:val="00757C1B"/>
    <w:rsid w:val="00762019"/>
    <w:rsid w:val="007662E2"/>
    <w:rsid w:val="00766579"/>
    <w:rsid w:val="00766ADD"/>
    <w:rsid w:val="00767B6E"/>
    <w:rsid w:val="00770A8A"/>
    <w:rsid w:val="00770E76"/>
    <w:rsid w:val="0077247D"/>
    <w:rsid w:val="00773EC7"/>
    <w:rsid w:val="00773F29"/>
    <w:rsid w:val="00777C4E"/>
    <w:rsid w:val="00780ACF"/>
    <w:rsid w:val="00781245"/>
    <w:rsid w:val="0078259C"/>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70EA"/>
    <w:rsid w:val="007B47E5"/>
    <w:rsid w:val="007B4B3A"/>
    <w:rsid w:val="007B6521"/>
    <w:rsid w:val="007B76CC"/>
    <w:rsid w:val="007C0187"/>
    <w:rsid w:val="007C14A6"/>
    <w:rsid w:val="007C2A0B"/>
    <w:rsid w:val="007C3236"/>
    <w:rsid w:val="007C3258"/>
    <w:rsid w:val="007C3432"/>
    <w:rsid w:val="007D018D"/>
    <w:rsid w:val="007D1008"/>
    <w:rsid w:val="007D31ED"/>
    <w:rsid w:val="007D3EF5"/>
    <w:rsid w:val="007D4D6F"/>
    <w:rsid w:val="007D5025"/>
    <w:rsid w:val="007D50F3"/>
    <w:rsid w:val="007D59D2"/>
    <w:rsid w:val="007D76B2"/>
    <w:rsid w:val="007E0385"/>
    <w:rsid w:val="007E581C"/>
    <w:rsid w:val="007E6094"/>
    <w:rsid w:val="007E6C46"/>
    <w:rsid w:val="007E6C8C"/>
    <w:rsid w:val="007F1CE5"/>
    <w:rsid w:val="007F3E60"/>
    <w:rsid w:val="007F61DF"/>
    <w:rsid w:val="007F73A3"/>
    <w:rsid w:val="007F76FE"/>
    <w:rsid w:val="007F7B49"/>
    <w:rsid w:val="00801A08"/>
    <w:rsid w:val="00804718"/>
    <w:rsid w:val="00804B64"/>
    <w:rsid w:val="0080794F"/>
    <w:rsid w:val="00812621"/>
    <w:rsid w:val="00814B0D"/>
    <w:rsid w:val="00815241"/>
    <w:rsid w:val="008161DF"/>
    <w:rsid w:val="0082214B"/>
    <w:rsid w:val="00822BF4"/>
    <w:rsid w:val="00822C60"/>
    <w:rsid w:val="008236BF"/>
    <w:rsid w:val="00823CB9"/>
    <w:rsid w:val="00825FE3"/>
    <w:rsid w:val="0082718A"/>
    <w:rsid w:val="008275F7"/>
    <w:rsid w:val="00827955"/>
    <w:rsid w:val="00827BF2"/>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11B"/>
    <w:rsid w:val="00866FD2"/>
    <w:rsid w:val="00872075"/>
    <w:rsid w:val="0087363C"/>
    <w:rsid w:val="0087389F"/>
    <w:rsid w:val="00877230"/>
    <w:rsid w:val="00877905"/>
    <w:rsid w:val="00881C44"/>
    <w:rsid w:val="0088277E"/>
    <w:rsid w:val="00883DAF"/>
    <w:rsid w:val="0088531D"/>
    <w:rsid w:val="00887BA5"/>
    <w:rsid w:val="00890E03"/>
    <w:rsid w:val="008925EE"/>
    <w:rsid w:val="00894047"/>
    <w:rsid w:val="0089586F"/>
    <w:rsid w:val="00897AD4"/>
    <w:rsid w:val="008A00F5"/>
    <w:rsid w:val="008A0B13"/>
    <w:rsid w:val="008A1633"/>
    <w:rsid w:val="008A236C"/>
    <w:rsid w:val="008A2F16"/>
    <w:rsid w:val="008A3ACC"/>
    <w:rsid w:val="008A46A5"/>
    <w:rsid w:val="008A5126"/>
    <w:rsid w:val="008B0CF7"/>
    <w:rsid w:val="008B374B"/>
    <w:rsid w:val="008B3B5C"/>
    <w:rsid w:val="008B4219"/>
    <w:rsid w:val="008C0D5F"/>
    <w:rsid w:val="008C12AD"/>
    <w:rsid w:val="008C4188"/>
    <w:rsid w:val="008C5F30"/>
    <w:rsid w:val="008C7648"/>
    <w:rsid w:val="008D1172"/>
    <w:rsid w:val="008D1268"/>
    <w:rsid w:val="008D2E56"/>
    <w:rsid w:val="008D3B59"/>
    <w:rsid w:val="008D5903"/>
    <w:rsid w:val="008D67F9"/>
    <w:rsid w:val="008E2767"/>
    <w:rsid w:val="008E3BF2"/>
    <w:rsid w:val="008E49A6"/>
    <w:rsid w:val="008E6E3E"/>
    <w:rsid w:val="008F0CE6"/>
    <w:rsid w:val="008F1303"/>
    <w:rsid w:val="008F5E08"/>
    <w:rsid w:val="00900CE6"/>
    <w:rsid w:val="009035F1"/>
    <w:rsid w:val="00904D19"/>
    <w:rsid w:val="0091079A"/>
    <w:rsid w:val="00912527"/>
    <w:rsid w:val="00914968"/>
    <w:rsid w:val="00915272"/>
    <w:rsid w:val="00916586"/>
    <w:rsid w:val="0092105D"/>
    <w:rsid w:val="00924F00"/>
    <w:rsid w:val="00926132"/>
    <w:rsid w:val="0092718E"/>
    <w:rsid w:val="0092787C"/>
    <w:rsid w:val="00927F38"/>
    <w:rsid w:val="00930FB8"/>
    <w:rsid w:val="00931FA4"/>
    <w:rsid w:val="00932613"/>
    <w:rsid w:val="00932807"/>
    <w:rsid w:val="009331D8"/>
    <w:rsid w:val="0093351E"/>
    <w:rsid w:val="00936D51"/>
    <w:rsid w:val="00942A49"/>
    <w:rsid w:val="00945255"/>
    <w:rsid w:val="00946BFF"/>
    <w:rsid w:val="00950F6E"/>
    <w:rsid w:val="009510B3"/>
    <w:rsid w:val="00951C74"/>
    <w:rsid w:val="009534AD"/>
    <w:rsid w:val="00955ED6"/>
    <w:rsid w:val="009573A2"/>
    <w:rsid w:val="00961AD8"/>
    <w:rsid w:val="00961C5B"/>
    <w:rsid w:val="00964450"/>
    <w:rsid w:val="0096451E"/>
    <w:rsid w:val="00965152"/>
    <w:rsid w:val="0097091F"/>
    <w:rsid w:val="00973330"/>
    <w:rsid w:val="009736E7"/>
    <w:rsid w:val="009765FB"/>
    <w:rsid w:val="009801EE"/>
    <w:rsid w:val="009805C2"/>
    <w:rsid w:val="00980704"/>
    <w:rsid w:val="00981452"/>
    <w:rsid w:val="00981828"/>
    <w:rsid w:val="00982845"/>
    <w:rsid w:val="009831E1"/>
    <w:rsid w:val="00986D5C"/>
    <w:rsid w:val="009871AF"/>
    <w:rsid w:val="009879DD"/>
    <w:rsid w:val="00987B65"/>
    <w:rsid w:val="00993E97"/>
    <w:rsid w:val="00997218"/>
    <w:rsid w:val="009A0010"/>
    <w:rsid w:val="009A0A52"/>
    <w:rsid w:val="009A35FD"/>
    <w:rsid w:val="009A4EAF"/>
    <w:rsid w:val="009A574D"/>
    <w:rsid w:val="009A5768"/>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2B2"/>
    <w:rsid w:val="009D7D01"/>
    <w:rsid w:val="009D7E97"/>
    <w:rsid w:val="009D7F0A"/>
    <w:rsid w:val="009E0027"/>
    <w:rsid w:val="009E1438"/>
    <w:rsid w:val="009E33D5"/>
    <w:rsid w:val="009E5A64"/>
    <w:rsid w:val="009E7721"/>
    <w:rsid w:val="009E7B47"/>
    <w:rsid w:val="009F3A79"/>
    <w:rsid w:val="009F5353"/>
    <w:rsid w:val="00A00018"/>
    <w:rsid w:val="00A00454"/>
    <w:rsid w:val="00A00C58"/>
    <w:rsid w:val="00A0191E"/>
    <w:rsid w:val="00A01CA7"/>
    <w:rsid w:val="00A028AB"/>
    <w:rsid w:val="00A04F54"/>
    <w:rsid w:val="00A06964"/>
    <w:rsid w:val="00A06F93"/>
    <w:rsid w:val="00A10DB7"/>
    <w:rsid w:val="00A129E1"/>
    <w:rsid w:val="00A1333C"/>
    <w:rsid w:val="00A138C3"/>
    <w:rsid w:val="00A14892"/>
    <w:rsid w:val="00A15578"/>
    <w:rsid w:val="00A1563C"/>
    <w:rsid w:val="00A15EF9"/>
    <w:rsid w:val="00A2529F"/>
    <w:rsid w:val="00A253D4"/>
    <w:rsid w:val="00A25ADA"/>
    <w:rsid w:val="00A31EA2"/>
    <w:rsid w:val="00A32ABF"/>
    <w:rsid w:val="00A336A2"/>
    <w:rsid w:val="00A36228"/>
    <w:rsid w:val="00A36BD7"/>
    <w:rsid w:val="00A409F7"/>
    <w:rsid w:val="00A449F2"/>
    <w:rsid w:val="00A45019"/>
    <w:rsid w:val="00A467FC"/>
    <w:rsid w:val="00A51385"/>
    <w:rsid w:val="00A52E2D"/>
    <w:rsid w:val="00A5489E"/>
    <w:rsid w:val="00A55817"/>
    <w:rsid w:val="00A56ABC"/>
    <w:rsid w:val="00A57298"/>
    <w:rsid w:val="00A617BF"/>
    <w:rsid w:val="00A65140"/>
    <w:rsid w:val="00A66053"/>
    <w:rsid w:val="00A673C1"/>
    <w:rsid w:val="00A71250"/>
    <w:rsid w:val="00A73121"/>
    <w:rsid w:val="00A75093"/>
    <w:rsid w:val="00A753E5"/>
    <w:rsid w:val="00A76E03"/>
    <w:rsid w:val="00A800AF"/>
    <w:rsid w:val="00A80B1A"/>
    <w:rsid w:val="00A85831"/>
    <w:rsid w:val="00A85AAF"/>
    <w:rsid w:val="00A90638"/>
    <w:rsid w:val="00A94ECA"/>
    <w:rsid w:val="00A95CA5"/>
    <w:rsid w:val="00A9736E"/>
    <w:rsid w:val="00AA0806"/>
    <w:rsid w:val="00AA0B80"/>
    <w:rsid w:val="00AA197A"/>
    <w:rsid w:val="00AA1BE9"/>
    <w:rsid w:val="00AA1F2C"/>
    <w:rsid w:val="00AA4218"/>
    <w:rsid w:val="00AA425B"/>
    <w:rsid w:val="00AA5216"/>
    <w:rsid w:val="00AA6398"/>
    <w:rsid w:val="00AA7A40"/>
    <w:rsid w:val="00AB078E"/>
    <w:rsid w:val="00AB146D"/>
    <w:rsid w:val="00AB4764"/>
    <w:rsid w:val="00AB6C4B"/>
    <w:rsid w:val="00AC0289"/>
    <w:rsid w:val="00AC0B11"/>
    <w:rsid w:val="00AC281E"/>
    <w:rsid w:val="00AC2A0C"/>
    <w:rsid w:val="00AC4DA9"/>
    <w:rsid w:val="00AC5A0E"/>
    <w:rsid w:val="00AD10DB"/>
    <w:rsid w:val="00AD1DC3"/>
    <w:rsid w:val="00AD3BFF"/>
    <w:rsid w:val="00AD4AAC"/>
    <w:rsid w:val="00AD5B03"/>
    <w:rsid w:val="00AD6534"/>
    <w:rsid w:val="00AE235C"/>
    <w:rsid w:val="00AE5F83"/>
    <w:rsid w:val="00AF097A"/>
    <w:rsid w:val="00AF0C0C"/>
    <w:rsid w:val="00AF0EE0"/>
    <w:rsid w:val="00AF3B1C"/>
    <w:rsid w:val="00AF5723"/>
    <w:rsid w:val="00AF72BB"/>
    <w:rsid w:val="00AF77B0"/>
    <w:rsid w:val="00B03CA1"/>
    <w:rsid w:val="00B0481A"/>
    <w:rsid w:val="00B10E0A"/>
    <w:rsid w:val="00B1107E"/>
    <w:rsid w:val="00B12678"/>
    <w:rsid w:val="00B1393A"/>
    <w:rsid w:val="00B14378"/>
    <w:rsid w:val="00B203B5"/>
    <w:rsid w:val="00B204A0"/>
    <w:rsid w:val="00B222DF"/>
    <w:rsid w:val="00B24C62"/>
    <w:rsid w:val="00B24C8F"/>
    <w:rsid w:val="00B25944"/>
    <w:rsid w:val="00B25C0F"/>
    <w:rsid w:val="00B278F8"/>
    <w:rsid w:val="00B32EB9"/>
    <w:rsid w:val="00B33826"/>
    <w:rsid w:val="00B33A0A"/>
    <w:rsid w:val="00B372D7"/>
    <w:rsid w:val="00B46F43"/>
    <w:rsid w:val="00B47B96"/>
    <w:rsid w:val="00B508F3"/>
    <w:rsid w:val="00B5194A"/>
    <w:rsid w:val="00B54D4D"/>
    <w:rsid w:val="00B559DD"/>
    <w:rsid w:val="00B55CB0"/>
    <w:rsid w:val="00B5688B"/>
    <w:rsid w:val="00B61479"/>
    <w:rsid w:val="00B6147D"/>
    <w:rsid w:val="00B614FA"/>
    <w:rsid w:val="00B61F5D"/>
    <w:rsid w:val="00B6306D"/>
    <w:rsid w:val="00B64E6F"/>
    <w:rsid w:val="00B655F9"/>
    <w:rsid w:val="00B67841"/>
    <w:rsid w:val="00B700CF"/>
    <w:rsid w:val="00B719BC"/>
    <w:rsid w:val="00B71FB4"/>
    <w:rsid w:val="00B745F4"/>
    <w:rsid w:val="00B779BD"/>
    <w:rsid w:val="00B77DCF"/>
    <w:rsid w:val="00B81786"/>
    <w:rsid w:val="00B8271F"/>
    <w:rsid w:val="00B831F5"/>
    <w:rsid w:val="00B84FDF"/>
    <w:rsid w:val="00B86AA8"/>
    <w:rsid w:val="00B87187"/>
    <w:rsid w:val="00B91B9E"/>
    <w:rsid w:val="00B93873"/>
    <w:rsid w:val="00B93AFB"/>
    <w:rsid w:val="00B96646"/>
    <w:rsid w:val="00B9671B"/>
    <w:rsid w:val="00B973DE"/>
    <w:rsid w:val="00B978CA"/>
    <w:rsid w:val="00BA019B"/>
    <w:rsid w:val="00BA1F10"/>
    <w:rsid w:val="00BA1F91"/>
    <w:rsid w:val="00BA25AD"/>
    <w:rsid w:val="00BA75F9"/>
    <w:rsid w:val="00BB0454"/>
    <w:rsid w:val="00BB27EB"/>
    <w:rsid w:val="00BB3C50"/>
    <w:rsid w:val="00BB5AED"/>
    <w:rsid w:val="00BB61FD"/>
    <w:rsid w:val="00BB6DFC"/>
    <w:rsid w:val="00BC03E2"/>
    <w:rsid w:val="00BC1E8F"/>
    <w:rsid w:val="00BC5CB0"/>
    <w:rsid w:val="00BC7843"/>
    <w:rsid w:val="00BD1F22"/>
    <w:rsid w:val="00BD5653"/>
    <w:rsid w:val="00BD6B62"/>
    <w:rsid w:val="00BD6BA1"/>
    <w:rsid w:val="00BD7BCD"/>
    <w:rsid w:val="00BE2214"/>
    <w:rsid w:val="00BE2D99"/>
    <w:rsid w:val="00BE4D3F"/>
    <w:rsid w:val="00BE574E"/>
    <w:rsid w:val="00BE7684"/>
    <w:rsid w:val="00BE7B8D"/>
    <w:rsid w:val="00BF116F"/>
    <w:rsid w:val="00BF2F6A"/>
    <w:rsid w:val="00BF3230"/>
    <w:rsid w:val="00BF330C"/>
    <w:rsid w:val="00BF3B12"/>
    <w:rsid w:val="00BF764A"/>
    <w:rsid w:val="00C00006"/>
    <w:rsid w:val="00C00EDD"/>
    <w:rsid w:val="00C01702"/>
    <w:rsid w:val="00C01EEC"/>
    <w:rsid w:val="00C01EF4"/>
    <w:rsid w:val="00C02DEE"/>
    <w:rsid w:val="00C03CD6"/>
    <w:rsid w:val="00C042D1"/>
    <w:rsid w:val="00C0651D"/>
    <w:rsid w:val="00C06607"/>
    <w:rsid w:val="00C06C43"/>
    <w:rsid w:val="00C136E6"/>
    <w:rsid w:val="00C144A1"/>
    <w:rsid w:val="00C156F0"/>
    <w:rsid w:val="00C1691C"/>
    <w:rsid w:val="00C16E54"/>
    <w:rsid w:val="00C21C80"/>
    <w:rsid w:val="00C244F9"/>
    <w:rsid w:val="00C24A00"/>
    <w:rsid w:val="00C250DC"/>
    <w:rsid w:val="00C25F01"/>
    <w:rsid w:val="00C300CF"/>
    <w:rsid w:val="00C31D4C"/>
    <w:rsid w:val="00C32B55"/>
    <w:rsid w:val="00C34DB2"/>
    <w:rsid w:val="00C40021"/>
    <w:rsid w:val="00C400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00DF"/>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E30"/>
    <w:rsid w:val="00CA46BE"/>
    <w:rsid w:val="00CA586B"/>
    <w:rsid w:val="00CA6A3E"/>
    <w:rsid w:val="00CA739D"/>
    <w:rsid w:val="00CB190F"/>
    <w:rsid w:val="00CB227D"/>
    <w:rsid w:val="00CB352F"/>
    <w:rsid w:val="00CB7E14"/>
    <w:rsid w:val="00CB7EF9"/>
    <w:rsid w:val="00CC09E9"/>
    <w:rsid w:val="00CC15B6"/>
    <w:rsid w:val="00CC299F"/>
    <w:rsid w:val="00CC2A73"/>
    <w:rsid w:val="00CC4051"/>
    <w:rsid w:val="00CD2FDA"/>
    <w:rsid w:val="00CD3DE7"/>
    <w:rsid w:val="00CD6B03"/>
    <w:rsid w:val="00CD7214"/>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5AC"/>
    <w:rsid w:val="00D05D24"/>
    <w:rsid w:val="00D06C59"/>
    <w:rsid w:val="00D073C6"/>
    <w:rsid w:val="00D07B0D"/>
    <w:rsid w:val="00D10EB2"/>
    <w:rsid w:val="00D118DD"/>
    <w:rsid w:val="00D11BA6"/>
    <w:rsid w:val="00D12886"/>
    <w:rsid w:val="00D12FB4"/>
    <w:rsid w:val="00D13120"/>
    <w:rsid w:val="00D136F4"/>
    <w:rsid w:val="00D1404E"/>
    <w:rsid w:val="00D20F99"/>
    <w:rsid w:val="00D21A7F"/>
    <w:rsid w:val="00D23ACA"/>
    <w:rsid w:val="00D267A6"/>
    <w:rsid w:val="00D30EDF"/>
    <w:rsid w:val="00D310D1"/>
    <w:rsid w:val="00D3179F"/>
    <w:rsid w:val="00D32E2C"/>
    <w:rsid w:val="00D33181"/>
    <w:rsid w:val="00D35D20"/>
    <w:rsid w:val="00D40D71"/>
    <w:rsid w:val="00D4409B"/>
    <w:rsid w:val="00D50800"/>
    <w:rsid w:val="00D52348"/>
    <w:rsid w:val="00D52971"/>
    <w:rsid w:val="00D5420E"/>
    <w:rsid w:val="00D60C19"/>
    <w:rsid w:val="00D62150"/>
    <w:rsid w:val="00D621B1"/>
    <w:rsid w:val="00D64505"/>
    <w:rsid w:val="00D72521"/>
    <w:rsid w:val="00D73F99"/>
    <w:rsid w:val="00D754AE"/>
    <w:rsid w:val="00D7585A"/>
    <w:rsid w:val="00D76462"/>
    <w:rsid w:val="00D76478"/>
    <w:rsid w:val="00D77444"/>
    <w:rsid w:val="00D80A53"/>
    <w:rsid w:val="00D80ABF"/>
    <w:rsid w:val="00D83EC5"/>
    <w:rsid w:val="00D8486B"/>
    <w:rsid w:val="00D850E6"/>
    <w:rsid w:val="00D8556D"/>
    <w:rsid w:val="00D942F5"/>
    <w:rsid w:val="00D95506"/>
    <w:rsid w:val="00D97D8A"/>
    <w:rsid w:val="00DA03A4"/>
    <w:rsid w:val="00DA3E1B"/>
    <w:rsid w:val="00DA6722"/>
    <w:rsid w:val="00DA69B9"/>
    <w:rsid w:val="00DA77BC"/>
    <w:rsid w:val="00DB080D"/>
    <w:rsid w:val="00DB1D3E"/>
    <w:rsid w:val="00DB1D65"/>
    <w:rsid w:val="00DB2435"/>
    <w:rsid w:val="00DB381D"/>
    <w:rsid w:val="00DB3D83"/>
    <w:rsid w:val="00DC331A"/>
    <w:rsid w:val="00DC3B6D"/>
    <w:rsid w:val="00DC3DC8"/>
    <w:rsid w:val="00DC41C5"/>
    <w:rsid w:val="00DC6B84"/>
    <w:rsid w:val="00DD3827"/>
    <w:rsid w:val="00DD3F0A"/>
    <w:rsid w:val="00DD44AF"/>
    <w:rsid w:val="00DD5988"/>
    <w:rsid w:val="00DE25E6"/>
    <w:rsid w:val="00DE4E29"/>
    <w:rsid w:val="00DE5E06"/>
    <w:rsid w:val="00DE72BA"/>
    <w:rsid w:val="00DF0F27"/>
    <w:rsid w:val="00DF58F0"/>
    <w:rsid w:val="00DF6D28"/>
    <w:rsid w:val="00E01368"/>
    <w:rsid w:val="00E01CEA"/>
    <w:rsid w:val="00E02532"/>
    <w:rsid w:val="00E02BE3"/>
    <w:rsid w:val="00E1078A"/>
    <w:rsid w:val="00E111B8"/>
    <w:rsid w:val="00E12F57"/>
    <w:rsid w:val="00E143C9"/>
    <w:rsid w:val="00E16603"/>
    <w:rsid w:val="00E17ED8"/>
    <w:rsid w:val="00E224DE"/>
    <w:rsid w:val="00E22940"/>
    <w:rsid w:val="00E22A96"/>
    <w:rsid w:val="00E23A75"/>
    <w:rsid w:val="00E23ACA"/>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387A"/>
    <w:rsid w:val="00E45158"/>
    <w:rsid w:val="00E461D9"/>
    <w:rsid w:val="00E465B7"/>
    <w:rsid w:val="00E47D85"/>
    <w:rsid w:val="00E517C1"/>
    <w:rsid w:val="00E54D1C"/>
    <w:rsid w:val="00E54ED0"/>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575"/>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B88"/>
    <w:rsid w:val="00EC00E4"/>
    <w:rsid w:val="00EC0B86"/>
    <w:rsid w:val="00EC4800"/>
    <w:rsid w:val="00EC7AFF"/>
    <w:rsid w:val="00ED2356"/>
    <w:rsid w:val="00ED2982"/>
    <w:rsid w:val="00ED4BD5"/>
    <w:rsid w:val="00ED4CAC"/>
    <w:rsid w:val="00ED52C9"/>
    <w:rsid w:val="00EE060A"/>
    <w:rsid w:val="00EE5309"/>
    <w:rsid w:val="00EE5767"/>
    <w:rsid w:val="00EE5EE8"/>
    <w:rsid w:val="00EE70B7"/>
    <w:rsid w:val="00EE7705"/>
    <w:rsid w:val="00EF05F5"/>
    <w:rsid w:val="00EF0B2B"/>
    <w:rsid w:val="00EF20F1"/>
    <w:rsid w:val="00EF2EA7"/>
    <w:rsid w:val="00EF2F5D"/>
    <w:rsid w:val="00EF3269"/>
    <w:rsid w:val="00EF4171"/>
    <w:rsid w:val="00EF531C"/>
    <w:rsid w:val="00EF53E1"/>
    <w:rsid w:val="00EF5B41"/>
    <w:rsid w:val="00EF6723"/>
    <w:rsid w:val="00F00DDA"/>
    <w:rsid w:val="00F00E13"/>
    <w:rsid w:val="00F04446"/>
    <w:rsid w:val="00F0636B"/>
    <w:rsid w:val="00F07B66"/>
    <w:rsid w:val="00F1054B"/>
    <w:rsid w:val="00F11C75"/>
    <w:rsid w:val="00F12619"/>
    <w:rsid w:val="00F13675"/>
    <w:rsid w:val="00F13F69"/>
    <w:rsid w:val="00F1659D"/>
    <w:rsid w:val="00F2046A"/>
    <w:rsid w:val="00F20F8B"/>
    <w:rsid w:val="00F2138F"/>
    <w:rsid w:val="00F21AE6"/>
    <w:rsid w:val="00F230EE"/>
    <w:rsid w:val="00F24883"/>
    <w:rsid w:val="00F30BDB"/>
    <w:rsid w:val="00F30E12"/>
    <w:rsid w:val="00F3208F"/>
    <w:rsid w:val="00F32622"/>
    <w:rsid w:val="00F37AA1"/>
    <w:rsid w:val="00F423BF"/>
    <w:rsid w:val="00F42BE8"/>
    <w:rsid w:val="00F44428"/>
    <w:rsid w:val="00F459E7"/>
    <w:rsid w:val="00F46CA1"/>
    <w:rsid w:val="00F46D5D"/>
    <w:rsid w:val="00F479BE"/>
    <w:rsid w:val="00F47B52"/>
    <w:rsid w:val="00F5236B"/>
    <w:rsid w:val="00F541BC"/>
    <w:rsid w:val="00F541BF"/>
    <w:rsid w:val="00F54405"/>
    <w:rsid w:val="00F55EA4"/>
    <w:rsid w:val="00F570D9"/>
    <w:rsid w:val="00F57E6E"/>
    <w:rsid w:val="00F63FE8"/>
    <w:rsid w:val="00F65691"/>
    <w:rsid w:val="00F65C15"/>
    <w:rsid w:val="00F6602A"/>
    <w:rsid w:val="00F675DD"/>
    <w:rsid w:val="00F71EFA"/>
    <w:rsid w:val="00F73AB3"/>
    <w:rsid w:val="00F74598"/>
    <w:rsid w:val="00F753F9"/>
    <w:rsid w:val="00F767B0"/>
    <w:rsid w:val="00F76CE0"/>
    <w:rsid w:val="00F76F15"/>
    <w:rsid w:val="00F77E8A"/>
    <w:rsid w:val="00F822BC"/>
    <w:rsid w:val="00F83B5B"/>
    <w:rsid w:val="00F8561C"/>
    <w:rsid w:val="00F8614C"/>
    <w:rsid w:val="00F86CBB"/>
    <w:rsid w:val="00F923F9"/>
    <w:rsid w:val="00F93C2B"/>
    <w:rsid w:val="00F9578E"/>
    <w:rsid w:val="00F95CCB"/>
    <w:rsid w:val="00F979D0"/>
    <w:rsid w:val="00F97AC3"/>
    <w:rsid w:val="00FA2085"/>
    <w:rsid w:val="00FA5472"/>
    <w:rsid w:val="00FA7932"/>
    <w:rsid w:val="00FB0164"/>
    <w:rsid w:val="00FB12B4"/>
    <w:rsid w:val="00FB155D"/>
    <w:rsid w:val="00FB34D7"/>
    <w:rsid w:val="00FB3949"/>
    <w:rsid w:val="00FB502E"/>
    <w:rsid w:val="00FC15C4"/>
    <w:rsid w:val="00FC7C6E"/>
    <w:rsid w:val="00FD1A96"/>
    <w:rsid w:val="00FD41C6"/>
    <w:rsid w:val="00FD4CF9"/>
    <w:rsid w:val="00FD50E4"/>
    <w:rsid w:val="00FD7B28"/>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9F3A79"/>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9F3A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3B6D0-50E8-4ADB-8555-7358A492C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5</Pages>
  <Words>2109</Words>
  <Characters>12022</Characters>
  <Application>Microsoft Office Word</Application>
  <DocSecurity>0</DocSecurity>
  <Lines>100</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237</cp:revision>
  <cp:lastPrinted>1900-12-31T16:00:00Z</cp:lastPrinted>
  <dcterms:created xsi:type="dcterms:W3CDTF">2023-03-28T05:50:00Z</dcterms:created>
  <dcterms:modified xsi:type="dcterms:W3CDTF">2023-04-06T05:28:00Z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